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E4077" w14:textId="77777777" w:rsidR="00FC537D" w:rsidRPr="00756F2D" w:rsidRDefault="00FC537D" w:rsidP="00FC537D">
      <w:pPr>
        <w:jc w:val="center"/>
        <w:rPr>
          <w:rFonts w:cs="Times New Roman"/>
          <w:b/>
          <w:iCs/>
          <w:color w:val="000000" w:themeColor="text1"/>
          <w:szCs w:val="24"/>
        </w:rPr>
      </w:pPr>
      <w:r w:rsidRPr="00756F2D">
        <w:rPr>
          <w:rFonts w:cs="Times New Roman"/>
          <w:b/>
          <w:iCs/>
          <w:color w:val="000000" w:themeColor="text1"/>
          <w:szCs w:val="24"/>
        </w:rPr>
        <w:t>Nyilatkozat</w:t>
      </w:r>
    </w:p>
    <w:p w14:paraId="260BB6E0" w14:textId="77777777" w:rsidR="00FC537D" w:rsidRPr="00756F2D" w:rsidRDefault="00FC537D" w:rsidP="00FC537D">
      <w:pPr>
        <w:jc w:val="center"/>
        <w:rPr>
          <w:rFonts w:cs="Times New Roman"/>
          <w:b/>
          <w:iCs/>
          <w:color w:val="000000" w:themeColor="text1"/>
          <w:szCs w:val="24"/>
        </w:rPr>
      </w:pPr>
      <w:r w:rsidRPr="00756F2D">
        <w:rPr>
          <w:rFonts w:cs="Times New Roman"/>
          <w:b/>
          <w:iCs/>
          <w:color w:val="000000" w:themeColor="text1"/>
          <w:szCs w:val="24"/>
        </w:rPr>
        <w:t>Startupok fejlesztésének támogatását célzó</w:t>
      </w:r>
    </w:p>
    <w:p w14:paraId="2A737835" w14:textId="77777777" w:rsidR="00FC537D" w:rsidRPr="00756F2D" w:rsidRDefault="00FC537D" w:rsidP="00FC537D">
      <w:pPr>
        <w:jc w:val="center"/>
        <w:rPr>
          <w:rFonts w:cs="Times New Roman"/>
          <w:b/>
          <w:iCs/>
          <w:color w:val="000000" w:themeColor="text1"/>
          <w:szCs w:val="24"/>
        </w:rPr>
      </w:pPr>
      <w:r w:rsidRPr="00756F2D">
        <w:rPr>
          <w:rFonts w:cs="Times New Roman"/>
          <w:b/>
          <w:iCs/>
          <w:color w:val="000000" w:themeColor="text1"/>
          <w:szCs w:val="24"/>
        </w:rPr>
        <w:t>GINOP-2.1.5-15</w:t>
      </w:r>
    </w:p>
    <w:p w14:paraId="2AD75203" w14:textId="77777777" w:rsidR="00FC537D" w:rsidRPr="00756F2D" w:rsidRDefault="00FC537D" w:rsidP="00FC537D">
      <w:pPr>
        <w:spacing w:after="240"/>
        <w:jc w:val="center"/>
        <w:rPr>
          <w:rFonts w:cs="Times New Roman"/>
          <w:color w:val="000000" w:themeColor="text1"/>
          <w:szCs w:val="24"/>
        </w:rPr>
      </w:pPr>
      <w:r w:rsidRPr="00756F2D">
        <w:rPr>
          <w:rFonts w:cs="Times New Roman"/>
          <w:color w:val="000000" w:themeColor="text1"/>
          <w:szCs w:val="24"/>
        </w:rPr>
        <w:t>Címzetti Felhívásra benyújtott támogatási kérelemhez</w:t>
      </w:r>
    </w:p>
    <w:p w14:paraId="2171FEE1" w14:textId="77777777" w:rsidR="00FC537D" w:rsidRPr="00756F2D" w:rsidRDefault="00FC537D" w:rsidP="00FC537D">
      <w:pPr>
        <w:jc w:val="both"/>
        <w:rPr>
          <w:rFonts w:cs="Times New Roman"/>
          <w:color w:val="000000" w:themeColor="text1"/>
          <w:szCs w:val="24"/>
        </w:rPr>
      </w:pPr>
    </w:p>
    <w:p w14:paraId="4E9D7CD6" w14:textId="42FC8B95" w:rsidR="00FC537D" w:rsidRPr="00756F2D" w:rsidRDefault="00FC537D" w:rsidP="00FC537D">
      <w:pPr>
        <w:jc w:val="both"/>
        <w:rPr>
          <w:rFonts w:cs="Times New Roman"/>
          <w:color w:val="000000" w:themeColor="text1"/>
          <w:szCs w:val="24"/>
        </w:rPr>
      </w:pPr>
      <w:r w:rsidRPr="00756F2D">
        <w:rPr>
          <w:rFonts w:cs="Times New Roman"/>
          <w:color w:val="000000" w:themeColor="text1"/>
          <w:szCs w:val="24"/>
        </w:rPr>
        <w:t>1. Projekt címe:</w:t>
      </w:r>
    </w:p>
    <w:p w14:paraId="2AC4BB8E" w14:textId="6D83B429" w:rsidR="00FC537D" w:rsidRPr="00756F2D" w:rsidRDefault="00FC537D" w:rsidP="00FC537D">
      <w:pPr>
        <w:jc w:val="both"/>
        <w:rPr>
          <w:rFonts w:cs="Times New Roman"/>
          <w:b/>
          <w:color w:val="000000" w:themeColor="text1"/>
          <w:szCs w:val="24"/>
        </w:rPr>
      </w:pPr>
      <w:r w:rsidRPr="00756F2D">
        <w:rPr>
          <w:rFonts w:cs="Times New Roman"/>
          <w:color w:val="000000" w:themeColor="text1"/>
          <w:szCs w:val="24"/>
        </w:rPr>
        <w:t xml:space="preserve">2. A támogatást igénylő teljes neve: </w:t>
      </w:r>
    </w:p>
    <w:p w14:paraId="5F39B3E8" w14:textId="70A36B59" w:rsidR="00FC537D" w:rsidRPr="00756F2D" w:rsidRDefault="00FC537D" w:rsidP="00FC537D">
      <w:pPr>
        <w:jc w:val="both"/>
        <w:rPr>
          <w:rFonts w:cs="Times New Roman"/>
          <w:color w:val="000000" w:themeColor="text1"/>
          <w:szCs w:val="24"/>
        </w:rPr>
      </w:pPr>
      <w:r w:rsidRPr="00756F2D">
        <w:rPr>
          <w:rFonts w:cs="Times New Roman"/>
          <w:color w:val="000000" w:themeColor="text1"/>
          <w:szCs w:val="24"/>
        </w:rPr>
        <w:t>3. Adószám:</w:t>
      </w:r>
      <w:r w:rsidR="00756F2D">
        <w:rPr>
          <w:rFonts w:cs="Times New Roman"/>
          <w:color w:val="000000" w:themeColor="text1"/>
          <w:szCs w:val="24"/>
        </w:rPr>
        <w:t xml:space="preserve"> </w:t>
      </w:r>
    </w:p>
    <w:p w14:paraId="43B7AC9D" w14:textId="2E76A30F" w:rsidR="00FC537D" w:rsidRPr="00756F2D" w:rsidRDefault="00FC537D" w:rsidP="00756F2D">
      <w:pPr>
        <w:spacing w:after="0"/>
        <w:jc w:val="both"/>
        <w:rPr>
          <w:rFonts w:cs="Times New Roman"/>
          <w:color w:val="000000" w:themeColor="text1"/>
          <w:szCs w:val="24"/>
        </w:rPr>
      </w:pPr>
      <w:r w:rsidRPr="00756F2D">
        <w:rPr>
          <w:rFonts w:cs="Times New Roman"/>
          <w:color w:val="000000" w:themeColor="text1"/>
          <w:szCs w:val="24"/>
        </w:rPr>
        <w:t>4. A támogatást igénylő székhelye:</w:t>
      </w:r>
    </w:p>
    <w:p w14:paraId="7865DAFF" w14:textId="11E1087A"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Ország:</w:t>
      </w:r>
      <w:r w:rsidR="00756F2D">
        <w:rPr>
          <w:rFonts w:cs="Times New Roman"/>
          <w:color w:val="000000" w:themeColor="text1"/>
          <w:szCs w:val="24"/>
        </w:rPr>
        <w:t xml:space="preserve"> </w:t>
      </w:r>
    </w:p>
    <w:p w14:paraId="768F7247" w14:textId="3687754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Külföldi székhely esetén a teljes cím:</w:t>
      </w:r>
      <w:r w:rsidR="00756F2D">
        <w:rPr>
          <w:rFonts w:cs="Times New Roman"/>
          <w:color w:val="000000" w:themeColor="text1"/>
          <w:szCs w:val="24"/>
        </w:rPr>
        <w:t xml:space="preserve"> </w:t>
      </w:r>
    </w:p>
    <w:p w14:paraId="7820018E"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Megye: </w:t>
      </w:r>
    </w:p>
    <w:p w14:paraId="7EE896D9"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Település: </w:t>
      </w:r>
    </w:p>
    <w:p w14:paraId="3BF0032F" w14:textId="0B05F4DB"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Irányítószám:</w:t>
      </w:r>
      <w:r w:rsidR="00756F2D">
        <w:rPr>
          <w:rFonts w:cs="Times New Roman"/>
          <w:color w:val="000000" w:themeColor="text1"/>
          <w:szCs w:val="24"/>
        </w:rPr>
        <w:t xml:space="preserve"> </w:t>
      </w:r>
    </w:p>
    <w:p w14:paraId="01B701C3"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Közterület (út, utca, tér, köz, egyéb):</w:t>
      </w:r>
      <w:r w:rsidRPr="00756F2D">
        <w:rPr>
          <w:rFonts w:cs="Times New Roman"/>
          <w:color w:val="000000" w:themeColor="text1"/>
          <w:szCs w:val="24"/>
        </w:rPr>
        <w:tab/>
        <w:t xml:space="preserve"> </w:t>
      </w:r>
    </w:p>
    <w:p w14:paraId="65865D13" w14:textId="485A293F"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Házszám: </w:t>
      </w:r>
    </w:p>
    <w:p w14:paraId="6EAD7DFD" w14:textId="77777777" w:rsidR="00FC537D" w:rsidRPr="00756F2D" w:rsidRDefault="00FC537D" w:rsidP="00756F2D">
      <w:pPr>
        <w:spacing w:after="0"/>
        <w:jc w:val="both"/>
        <w:rPr>
          <w:rFonts w:cs="Times New Roman"/>
          <w:color w:val="000000" w:themeColor="text1"/>
          <w:szCs w:val="24"/>
        </w:rPr>
      </w:pPr>
      <w:r w:rsidRPr="00756F2D">
        <w:rPr>
          <w:rFonts w:cs="Times New Roman"/>
          <w:color w:val="000000" w:themeColor="text1"/>
          <w:szCs w:val="24"/>
        </w:rPr>
        <w:t>5. A támogatást igénylő postacíme:</w:t>
      </w:r>
    </w:p>
    <w:p w14:paraId="10C735D2"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Megye: </w:t>
      </w:r>
    </w:p>
    <w:p w14:paraId="456863C6"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Település: </w:t>
      </w:r>
    </w:p>
    <w:p w14:paraId="50C87C65" w14:textId="5403BD01"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Irányítószám:</w:t>
      </w:r>
      <w:r w:rsidR="00756F2D">
        <w:rPr>
          <w:rFonts w:cs="Times New Roman"/>
          <w:color w:val="000000" w:themeColor="text1"/>
          <w:szCs w:val="24"/>
        </w:rPr>
        <w:t xml:space="preserve"> </w:t>
      </w:r>
    </w:p>
    <w:p w14:paraId="365903E3"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Közterület (út, utca, tér, köz, egyéb):</w:t>
      </w:r>
      <w:r w:rsidRPr="00756F2D">
        <w:rPr>
          <w:rFonts w:cs="Times New Roman"/>
          <w:color w:val="000000" w:themeColor="text1"/>
          <w:szCs w:val="24"/>
        </w:rPr>
        <w:tab/>
        <w:t xml:space="preserve"> </w:t>
      </w:r>
    </w:p>
    <w:p w14:paraId="0FF6E319"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Házszám: </w:t>
      </w:r>
    </w:p>
    <w:p w14:paraId="103139B0" w14:textId="77777777" w:rsidR="00FC537D" w:rsidRPr="00756F2D" w:rsidRDefault="00FC537D" w:rsidP="00756F2D">
      <w:pPr>
        <w:spacing w:after="0"/>
        <w:jc w:val="both"/>
        <w:rPr>
          <w:rFonts w:cs="Times New Roman"/>
          <w:color w:val="000000" w:themeColor="text1"/>
          <w:szCs w:val="24"/>
        </w:rPr>
      </w:pPr>
      <w:r w:rsidRPr="00756F2D">
        <w:rPr>
          <w:rFonts w:cs="Times New Roman"/>
          <w:color w:val="000000" w:themeColor="text1"/>
          <w:szCs w:val="24"/>
        </w:rPr>
        <w:t>6. A támogatást igénylő hivatalos képviselőjének (vezetője, aláírója) adatai:</w:t>
      </w:r>
    </w:p>
    <w:p w14:paraId="4B7ED4DA" w14:textId="5B28DFAB"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Név:</w:t>
      </w:r>
      <w:r w:rsidR="00756F2D">
        <w:rPr>
          <w:rFonts w:cs="Times New Roman"/>
          <w:color w:val="000000" w:themeColor="text1"/>
          <w:szCs w:val="24"/>
        </w:rPr>
        <w:t xml:space="preserve"> </w:t>
      </w:r>
    </w:p>
    <w:p w14:paraId="5BB886B6"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Beosztás:</w:t>
      </w:r>
    </w:p>
    <w:p w14:paraId="5114D3F3" w14:textId="4A1978FD"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Anyja neve:</w:t>
      </w:r>
      <w:r w:rsidR="00756F2D">
        <w:rPr>
          <w:rFonts w:cs="Times New Roman"/>
          <w:color w:val="000000" w:themeColor="text1"/>
          <w:szCs w:val="24"/>
        </w:rPr>
        <w:t xml:space="preserve"> </w:t>
      </w:r>
    </w:p>
    <w:p w14:paraId="2713F755" w14:textId="0A0F5BD2"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Születési hely, idő:</w:t>
      </w:r>
      <w:r w:rsidR="00756F2D">
        <w:rPr>
          <w:rFonts w:cs="Times New Roman"/>
          <w:color w:val="000000" w:themeColor="text1"/>
          <w:szCs w:val="24"/>
        </w:rPr>
        <w:t xml:space="preserve"> </w:t>
      </w:r>
    </w:p>
    <w:p w14:paraId="44043A7E" w14:textId="16C172B5"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Telefon: </w:t>
      </w:r>
    </w:p>
    <w:p w14:paraId="7144B99B" w14:textId="77777777"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 xml:space="preserve">Telefon (mobil): </w:t>
      </w:r>
    </w:p>
    <w:p w14:paraId="7491543C" w14:textId="6F531398"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Fax:</w:t>
      </w:r>
      <w:r w:rsidR="00756F2D">
        <w:rPr>
          <w:rFonts w:cs="Times New Roman"/>
          <w:color w:val="000000" w:themeColor="text1"/>
          <w:szCs w:val="24"/>
        </w:rPr>
        <w:t xml:space="preserve"> </w:t>
      </w:r>
    </w:p>
    <w:p w14:paraId="0659756A" w14:textId="22588AAA" w:rsidR="00FC537D" w:rsidRPr="00756F2D" w:rsidRDefault="00FC537D" w:rsidP="00756F2D">
      <w:pPr>
        <w:ind w:firstLine="708"/>
        <w:jc w:val="both"/>
        <w:rPr>
          <w:rFonts w:cs="Times New Roman"/>
          <w:color w:val="000000" w:themeColor="text1"/>
          <w:szCs w:val="24"/>
        </w:rPr>
      </w:pPr>
      <w:r w:rsidRPr="00756F2D">
        <w:rPr>
          <w:rFonts w:cs="Times New Roman"/>
          <w:color w:val="000000" w:themeColor="text1"/>
          <w:szCs w:val="24"/>
        </w:rPr>
        <w:t>E-mail:</w:t>
      </w:r>
      <w:r w:rsidR="00756F2D">
        <w:rPr>
          <w:rFonts w:cs="Times New Roman"/>
          <w:color w:val="000000" w:themeColor="text1"/>
          <w:szCs w:val="24"/>
        </w:rPr>
        <w:t xml:space="preserve"> </w:t>
      </w:r>
    </w:p>
    <w:p w14:paraId="06E3011E" w14:textId="7F927B54" w:rsidR="00FC537D" w:rsidRPr="00756F2D" w:rsidRDefault="00FC537D" w:rsidP="00FC537D">
      <w:pPr>
        <w:spacing w:before="240" w:after="0" w:line="240" w:lineRule="auto"/>
        <w:jc w:val="both"/>
        <w:rPr>
          <w:rFonts w:cs="Times New Roman"/>
          <w:color w:val="000000" w:themeColor="text1"/>
          <w:szCs w:val="24"/>
        </w:rPr>
      </w:pPr>
      <w:r w:rsidRPr="00756F2D">
        <w:rPr>
          <w:rFonts w:cs="Times New Roman"/>
          <w:color w:val="000000" w:themeColor="text1"/>
          <w:szCs w:val="24"/>
        </w:rPr>
        <w:lastRenderedPageBreak/>
        <w:t xml:space="preserve">Alulírott </w:t>
      </w:r>
      <w:r w:rsidR="00756F2D" w:rsidRPr="00756F2D">
        <w:rPr>
          <w:rFonts w:cs="Times New Roman"/>
          <w:color w:val="000000" w:themeColor="text1"/>
          <w:szCs w:val="24"/>
          <w:highlight w:val="yellow"/>
        </w:rPr>
        <w:t>[ügyvezető neve]</w:t>
      </w:r>
      <w:r w:rsidRPr="00756F2D">
        <w:rPr>
          <w:rFonts w:cs="Times New Roman"/>
          <w:color w:val="000000" w:themeColor="text1"/>
          <w:szCs w:val="24"/>
        </w:rPr>
        <w:t>, mint a jelen Nyilatkozat 2. pontjában megjelölt szervezet törvényes képviselője kijelentem, hogy a jelen Nyilatkozatban megjelölt Címzetti Felhívásra a szervezet nevében támogatási kérelmet nyújtok be.</w:t>
      </w:r>
    </w:p>
    <w:p w14:paraId="3C746AE9" w14:textId="77777777" w:rsidR="00FC537D" w:rsidRPr="00756F2D" w:rsidRDefault="00FC537D" w:rsidP="00756F2D">
      <w:pPr>
        <w:spacing w:after="0" w:line="240" w:lineRule="auto"/>
        <w:jc w:val="both"/>
        <w:rPr>
          <w:rFonts w:cs="Times New Roman"/>
          <w:color w:val="000000" w:themeColor="text1"/>
          <w:szCs w:val="24"/>
        </w:rPr>
      </w:pPr>
    </w:p>
    <w:p w14:paraId="59363E17" w14:textId="77777777" w:rsidR="00FC537D" w:rsidRPr="00756F2D" w:rsidRDefault="00FC537D" w:rsidP="00756F2D">
      <w:pPr>
        <w:spacing w:after="0" w:line="240" w:lineRule="auto"/>
        <w:ind w:left="20"/>
        <w:jc w:val="both"/>
        <w:rPr>
          <w:rFonts w:cs="Times New Roman"/>
          <w:color w:val="000000" w:themeColor="text1"/>
          <w:szCs w:val="24"/>
        </w:rPr>
      </w:pPr>
      <w:r w:rsidRPr="00756F2D">
        <w:rPr>
          <w:rFonts w:cs="Times New Roman"/>
          <w:color w:val="000000" w:themeColor="text1"/>
          <w:szCs w:val="24"/>
        </w:rPr>
        <w:t>Kijelentem / nyilatkozom, hogy:</w:t>
      </w:r>
    </w:p>
    <w:p w14:paraId="10F8E335" w14:textId="77777777" w:rsidR="00FC537D" w:rsidRPr="00756F2D" w:rsidRDefault="00FC537D" w:rsidP="00756F2D">
      <w:pPr>
        <w:spacing w:after="0" w:line="240" w:lineRule="auto"/>
        <w:ind w:left="20"/>
        <w:jc w:val="both"/>
        <w:rPr>
          <w:rFonts w:cs="Times New Roman"/>
          <w:color w:val="000000" w:themeColor="text1"/>
          <w:szCs w:val="24"/>
        </w:rPr>
      </w:pPr>
    </w:p>
    <w:p w14:paraId="37311C7B"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benyújtott támogatási kérelmen és mellékleteiben feltüntetett adatok teljes körűek, valódik és hitelesek, az abban tett nyilatkozatok a valóságnak megfelelnek. A startup az inkubációs döntés tartalmát érdemben befolyásoló valótlan, hamis vagy megtévesztő adatot nem szolgáltatott vagy nem tett ilyen nyilatkozatot.</w:t>
      </w:r>
    </w:p>
    <w:p w14:paraId="721E654F" w14:textId="77777777" w:rsidR="00FC537D" w:rsidRPr="00756F2D" w:rsidRDefault="00FC537D" w:rsidP="00756F2D">
      <w:pPr>
        <w:pStyle w:val="Listaszerbekezds"/>
        <w:spacing w:after="0"/>
        <w:ind w:left="1065"/>
        <w:jc w:val="both"/>
        <w:rPr>
          <w:color w:val="000000" w:themeColor="text1"/>
        </w:rPr>
      </w:pPr>
    </w:p>
    <w:p w14:paraId="1321849C"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Címzetti Felhívást, 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w:t>
      </w:r>
    </w:p>
    <w:p w14:paraId="07E9005C" w14:textId="77777777" w:rsidR="00FC537D" w:rsidRPr="00756F2D" w:rsidRDefault="00FC537D" w:rsidP="00756F2D">
      <w:pPr>
        <w:spacing w:after="0"/>
        <w:jc w:val="both"/>
        <w:rPr>
          <w:color w:val="000000" w:themeColor="text1"/>
        </w:rPr>
      </w:pPr>
    </w:p>
    <w:p w14:paraId="10BF78EE"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támogatási szerződés/támogatói okirat tervezetet és az általános szerződési feltételeket megismertem, és vállalom,</w:t>
      </w:r>
      <w:bookmarkStart w:id="0" w:name="_GoBack"/>
      <w:bookmarkEnd w:id="0"/>
      <w:r w:rsidRPr="00756F2D">
        <w:rPr>
          <w:color w:val="000000" w:themeColor="text1"/>
        </w:rPr>
        <w:t xml:space="preserve"> hogy a támogatás megítélése esetén az abban foglalt feltételekkel szerződést kötök a közreműködő szervezettel, illetve kötelezettséget vállalok a támogatói okiratban és az általános szerződési feltételekben foglaltak betartására és a projekt végrehajtására.</w:t>
      </w:r>
    </w:p>
    <w:p w14:paraId="1C8EFC15" w14:textId="77777777" w:rsidR="00FC537D" w:rsidRPr="00756F2D" w:rsidRDefault="00FC537D" w:rsidP="00756F2D">
      <w:pPr>
        <w:spacing w:after="0"/>
        <w:jc w:val="both"/>
        <w:rPr>
          <w:color w:val="000000" w:themeColor="text1"/>
        </w:rPr>
      </w:pPr>
    </w:p>
    <w:p w14:paraId="34697F41"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Címzetti Felhívásban, valamint a vonatkozó jogszabályokban meghatározott, a támogatást igénylők részére előírt hozzájárulást igénylő feltételekhez a hozzájárulást jelen nyilatkozat aláírásával megadom.</w:t>
      </w:r>
    </w:p>
    <w:p w14:paraId="4E43C158" w14:textId="77777777" w:rsidR="00FC537D" w:rsidRPr="00756F2D" w:rsidRDefault="00FC537D" w:rsidP="00756F2D">
      <w:pPr>
        <w:spacing w:after="0"/>
        <w:jc w:val="both"/>
        <w:rPr>
          <w:color w:val="000000" w:themeColor="text1"/>
        </w:rPr>
      </w:pPr>
    </w:p>
    <w:p w14:paraId="185D39EB"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Hozzájárulok, hogy az általam képviselt szervezettel kapcsolatos, köztartozásra vonatkozó adatokat és a szervezetre vonatkozó adótitkot az állami adóhatóság a Miniszterelnökség, az irányító hatóság, valamint ezek képviseletében eljáró szervek tudomására hozza, az inkubátor, a Miniszterelnökség, az irányító hatóság, valamint ezek képviseletében eljáró szervek jogszabályban foglalt kötelezettségük teljesítése érdekében kezeljék.</w:t>
      </w:r>
    </w:p>
    <w:p w14:paraId="4B83A3E5" w14:textId="77777777" w:rsidR="00FC537D" w:rsidRPr="00756F2D" w:rsidRDefault="00FC537D" w:rsidP="00756F2D">
      <w:pPr>
        <w:spacing w:after="0"/>
        <w:jc w:val="both"/>
        <w:rPr>
          <w:color w:val="000000" w:themeColor="text1"/>
        </w:rPr>
      </w:pPr>
    </w:p>
    <w:p w14:paraId="14335286"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Címzetti Felhívásban előírt bejelentési tájékoztatási, nyilatkozat tételi, adatszolgáltatási, ellenőrzés, tűrési és egyéb kötelezettségeknek eleget teszek.</w:t>
      </w:r>
    </w:p>
    <w:p w14:paraId="0FF1995A" w14:textId="77777777" w:rsidR="00FC537D" w:rsidRPr="00756F2D" w:rsidRDefault="00FC537D" w:rsidP="00756F2D">
      <w:pPr>
        <w:spacing w:after="0"/>
        <w:jc w:val="both"/>
        <w:rPr>
          <w:color w:val="000000" w:themeColor="text1"/>
        </w:rPr>
      </w:pPr>
    </w:p>
    <w:p w14:paraId="4294CDCA"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Az általam képviselt szervezettel szemben egyéb, támogathatóságát kizáró, a vonatkozó jogszabályokban, Címzetti Felhívásban foglalt kizáró ok nem áll fenn.</w:t>
      </w:r>
    </w:p>
    <w:p w14:paraId="61A78BC8" w14:textId="77777777" w:rsidR="00FC537D" w:rsidRPr="00756F2D" w:rsidRDefault="00FC537D" w:rsidP="00756F2D">
      <w:pPr>
        <w:spacing w:after="0"/>
        <w:jc w:val="both"/>
        <w:rPr>
          <w:color w:val="000000" w:themeColor="text1"/>
        </w:rPr>
      </w:pPr>
    </w:p>
    <w:p w14:paraId="73AA69D8"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támogatási kérelemhez mellékelt okiratok az eredeti példányokkal mindenben megegyeznek és a pályázó szervezet székhelyén/telephelyén rendelkezésre állnak.</w:t>
      </w:r>
    </w:p>
    <w:p w14:paraId="6BAB7CC6" w14:textId="77777777" w:rsidR="00FC537D" w:rsidRPr="00756F2D" w:rsidRDefault="00FC537D" w:rsidP="00756F2D">
      <w:pPr>
        <w:spacing w:after="0"/>
        <w:jc w:val="both"/>
        <w:rPr>
          <w:color w:val="000000" w:themeColor="text1"/>
        </w:rPr>
      </w:pPr>
    </w:p>
    <w:p w14:paraId="2CDEBB21"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 xml:space="preserve">Az általam képviselt szervezet alapító (létesítő) okirata, illetve külön jogszabály szerinti nyilvántartásba vételt igazoló okirata alapján jogosult vagyok a támogatást igénylő szervezet képviseletére (és cégjegyzésére). Kijelentem továbbá, hogy a testületi szervek részéről a támogatási kérelem benyújtásához és a jelen nyilatkozat megtételéhez szükséges felhatalmazással rendelkezem, a szervezet tulajdonosai a támogatási kérelem benyújtását jóváhagyták és harmadik személyeknek </w:t>
      </w:r>
      <w:r w:rsidRPr="00756F2D">
        <w:rPr>
          <w:color w:val="000000" w:themeColor="text1"/>
        </w:rPr>
        <w:lastRenderedPageBreak/>
        <w:t>semminemű olyan jogosultsága nincs, mely az általam képviselt szervezet részéről megakadályozná vagy bármiben korlátozná a projekt megvalósítását, és a Címzetti Felhívásban és a jogszabályokban foglalt kötelezettségek maradéktalan teljesítését.</w:t>
      </w:r>
    </w:p>
    <w:p w14:paraId="77BDBCEC" w14:textId="77777777" w:rsidR="00FC537D" w:rsidRPr="00756F2D" w:rsidRDefault="00FC537D" w:rsidP="00756F2D">
      <w:pPr>
        <w:spacing w:after="0"/>
        <w:jc w:val="both"/>
        <w:rPr>
          <w:color w:val="000000" w:themeColor="text1"/>
        </w:rPr>
      </w:pPr>
    </w:p>
    <w:p w14:paraId="4505A511"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 xml:space="preserve">Tudomásul veszem, hogy nem nyújtható támogatás a szervezet részére, amennyiben a projekt megvalósítás helyszíne az európai közösségi jelentőségű természetvédelmi rendeltetésű területekről szóló 14/2010. (V. 11.) </w:t>
      </w:r>
      <w:proofErr w:type="spellStart"/>
      <w:r w:rsidRPr="00756F2D">
        <w:rPr>
          <w:color w:val="000000" w:themeColor="text1"/>
        </w:rPr>
        <w:t>KvVM</w:t>
      </w:r>
      <w:proofErr w:type="spellEnd"/>
      <w:r w:rsidRPr="00756F2D">
        <w:rPr>
          <w:color w:val="000000" w:themeColor="text1"/>
        </w:rPr>
        <w:t xml:space="preserve"> rendelet alapján </w:t>
      </w:r>
      <w:proofErr w:type="spellStart"/>
      <w:r w:rsidRPr="00756F2D">
        <w:rPr>
          <w:color w:val="000000" w:themeColor="text1"/>
        </w:rPr>
        <w:t>Natura</w:t>
      </w:r>
      <w:proofErr w:type="spellEnd"/>
      <w:r w:rsidRPr="00756F2D">
        <w:rPr>
          <w:color w:val="000000" w:themeColor="text1"/>
        </w:rPr>
        <w:t xml:space="preserve"> 2000 alá tartozó területen található és az eljáró hatóság engedélyével nem rendelkezik és kijelentem, hogy ilyen engedélyre nincs szükségem.</w:t>
      </w:r>
    </w:p>
    <w:p w14:paraId="049A566B" w14:textId="77777777" w:rsidR="00FC537D" w:rsidRPr="00756F2D" w:rsidRDefault="00FC537D" w:rsidP="00756F2D">
      <w:pPr>
        <w:spacing w:after="0"/>
        <w:jc w:val="both"/>
        <w:rPr>
          <w:color w:val="000000" w:themeColor="text1"/>
        </w:rPr>
      </w:pPr>
    </w:p>
    <w:p w14:paraId="2FF20729"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eleget tett az Európai Bizottság európai uniós versenyjogi értelemben vett állami támogatás visszafizetésére kötelező határozatának.</w:t>
      </w:r>
    </w:p>
    <w:p w14:paraId="730983E3" w14:textId="77777777" w:rsidR="00FC537D" w:rsidRPr="00756F2D" w:rsidRDefault="00FC537D" w:rsidP="00756F2D">
      <w:pPr>
        <w:spacing w:after="0"/>
        <w:jc w:val="both"/>
        <w:rPr>
          <w:color w:val="000000" w:themeColor="text1"/>
        </w:rPr>
      </w:pPr>
    </w:p>
    <w:p w14:paraId="4F158D0E"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eleget tesz a szellemi tulajdonra vonatkozó jogtisztasági követelményeknek.</w:t>
      </w:r>
    </w:p>
    <w:p w14:paraId="08D13A04" w14:textId="77777777" w:rsidR="00FC537D" w:rsidRPr="00756F2D" w:rsidRDefault="00FC537D" w:rsidP="00756F2D">
      <w:pPr>
        <w:spacing w:after="0"/>
        <w:jc w:val="both"/>
        <w:rPr>
          <w:color w:val="000000" w:themeColor="text1"/>
        </w:rPr>
      </w:pPr>
    </w:p>
    <w:p w14:paraId="5DAB5C74"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vagy a 651/2014/EU rendelet 1. számú melléklete alapján meghatározott partner vagy kapcsolt vállalkozása ezen Címzetti Felhívás keretéből adott naptári évben nem részesült támogatásban.</w:t>
      </w:r>
    </w:p>
    <w:p w14:paraId="1206C667" w14:textId="77777777" w:rsidR="00FC537D" w:rsidRPr="00756F2D" w:rsidRDefault="00FC537D" w:rsidP="00756F2D">
      <w:pPr>
        <w:spacing w:after="0"/>
        <w:jc w:val="both"/>
        <w:rPr>
          <w:color w:val="000000" w:themeColor="text1"/>
        </w:rPr>
      </w:pPr>
    </w:p>
    <w:p w14:paraId="28F6255A"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az inkubációs kérelem benyújtásával vállalja, hogy az európai uniós forrásból támogatott projektek kedvezményezettje a projektre vonatkozó környezetvédelmi és esélyegyenlőségi jogszabályokat betartja. A fejlesztéshez kapcsolódó nyilvános eseményeken, kommunikációjában és viselkedésében a startup esélytudatosságot fejez ki.</w:t>
      </w:r>
    </w:p>
    <w:p w14:paraId="0603AF90" w14:textId="77777777" w:rsidR="00FC537D" w:rsidRPr="00756F2D" w:rsidRDefault="00FC537D" w:rsidP="00756F2D">
      <w:pPr>
        <w:spacing w:after="0"/>
        <w:jc w:val="both"/>
        <w:rPr>
          <w:color w:val="000000" w:themeColor="text1"/>
        </w:rPr>
      </w:pPr>
    </w:p>
    <w:p w14:paraId="5672CDD3"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Jelen Címzetti Felhívás keretében elszámolásra kerülő költségek/költségtételek semmilyen egyéb uniós, illetve hazai forrásból nem kerülhetnek elszámolásra.</w:t>
      </w:r>
    </w:p>
    <w:p w14:paraId="0D4EFF6E" w14:textId="77777777" w:rsidR="00FC537D" w:rsidRPr="00756F2D" w:rsidRDefault="00FC537D" w:rsidP="00756F2D">
      <w:pPr>
        <w:spacing w:after="0"/>
        <w:jc w:val="both"/>
        <w:rPr>
          <w:color w:val="000000" w:themeColor="text1"/>
        </w:rPr>
      </w:pPr>
    </w:p>
    <w:p w14:paraId="2AA9E864"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 xml:space="preserve">A startup, egy adott projektre vagy annak részére az adott telephelyen a </w:t>
      </w:r>
      <w:proofErr w:type="spellStart"/>
      <w:r w:rsidRPr="00756F2D">
        <w:rPr>
          <w:color w:val="000000" w:themeColor="text1"/>
        </w:rPr>
        <w:t>GINOP</w:t>
      </w:r>
      <w:proofErr w:type="spellEnd"/>
      <w:r w:rsidRPr="00756F2D">
        <w:rPr>
          <w:color w:val="000000" w:themeColor="text1"/>
        </w:rPr>
        <w:t xml:space="preserve"> keretében meghirdetett különböző vissza nem térítendő támogatást nyújtó Címzetti Felhívások közül csak egy Címzetti Felhívásra nyújt be inkubációs kérelmet.</w:t>
      </w:r>
    </w:p>
    <w:p w14:paraId="53451E77" w14:textId="77777777" w:rsidR="00FC537D" w:rsidRPr="00756F2D" w:rsidRDefault="00FC537D" w:rsidP="00756F2D">
      <w:pPr>
        <w:spacing w:after="0"/>
        <w:jc w:val="both"/>
        <w:rPr>
          <w:color w:val="000000" w:themeColor="text1"/>
        </w:rPr>
      </w:pPr>
    </w:p>
    <w:p w14:paraId="1DAEA8C7"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Tudomásul veszem, hogy nem nyújtható támogatás a startup részére, amennyiben a projektet az inkubációs kérelem benyújtását követő napot megelőzően megkezdte.</w:t>
      </w:r>
    </w:p>
    <w:p w14:paraId="508DA333" w14:textId="77777777" w:rsidR="00FC537D" w:rsidRPr="00756F2D" w:rsidRDefault="00FC537D" w:rsidP="00756F2D">
      <w:pPr>
        <w:spacing w:after="0"/>
        <w:jc w:val="both"/>
        <w:rPr>
          <w:color w:val="000000" w:themeColor="text1"/>
        </w:rPr>
      </w:pPr>
    </w:p>
    <w:p w14:paraId="64BAAB40"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az inkubációs kérelem benyújtásával tudomásul veszi a Címzetti Felhívás 5.9 pontjában szereplő egyedi szabályokat.</w:t>
      </w:r>
    </w:p>
    <w:p w14:paraId="68489A47" w14:textId="77777777" w:rsidR="00FC537D" w:rsidRPr="00756F2D" w:rsidRDefault="00FC537D" w:rsidP="00756F2D">
      <w:pPr>
        <w:spacing w:after="0"/>
        <w:jc w:val="both"/>
        <w:rPr>
          <w:color w:val="000000" w:themeColor="text1"/>
        </w:rPr>
      </w:pPr>
    </w:p>
    <w:p w14:paraId="44538270" w14:textId="31923336"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 xml:space="preserve">Tudomásul veszem, hogy a startup az inkubációs kérelem benyújtásával nyilatkozatot tett arról, hogy a fejlesztendő tevékenység a környezeti hatásvizsgálati és az egységes környezethasználati engedélyezési eljárásról szóló 314/2005. (XII. 25.) Korm. rendelet alapján környezeti hatásvizsgálat elvégzésére kötelezett-e. Kötelezett? </w:t>
      </w:r>
      <w:r w:rsidRPr="00756F2D">
        <w:rPr>
          <w:color w:val="000000" w:themeColor="text1"/>
          <w:highlight w:val="yellow"/>
        </w:rPr>
        <w:t>IGEN / NEM.</w:t>
      </w:r>
    </w:p>
    <w:p w14:paraId="52BFEB10" w14:textId="77777777" w:rsidR="00FC537D" w:rsidRPr="00756F2D" w:rsidRDefault="00FC537D" w:rsidP="00756F2D">
      <w:pPr>
        <w:pStyle w:val="Listaszerbekezds"/>
        <w:spacing w:after="0"/>
        <w:rPr>
          <w:color w:val="000000" w:themeColor="text1"/>
        </w:rPr>
      </w:pPr>
    </w:p>
    <w:p w14:paraId="27A99FA1" w14:textId="77777777" w:rsidR="00FC537D" w:rsidRPr="00756F2D" w:rsidRDefault="00FC537D" w:rsidP="00756F2D">
      <w:pPr>
        <w:pStyle w:val="Listaszerbekezds"/>
        <w:numPr>
          <w:ilvl w:val="0"/>
          <w:numId w:val="13"/>
        </w:numPr>
        <w:spacing w:after="0" w:line="240" w:lineRule="auto"/>
        <w:jc w:val="both"/>
        <w:rPr>
          <w:color w:val="000000" w:themeColor="text1"/>
        </w:rPr>
      </w:pPr>
      <w:r w:rsidRPr="00756F2D">
        <w:rPr>
          <w:color w:val="000000" w:themeColor="text1"/>
        </w:rPr>
        <w:t>Amennyiben IGEN, a Startup Campus Inkubátor Zrt. kéri a hatásvizsgálat melléklését.</w:t>
      </w:r>
    </w:p>
    <w:p w14:paraId="315D9CA9" w14:textId="77777777" w:rsidR="00FC537D" w:rsidRPr="00756F2D" w:rsidRDefault="00FC537D" w:rsidP="00756F2D">
      <w:pPr>
        <w:pStyle w:val="Listaszerbekezds"/>
        <w:spacing w:after="0"/>
        <w:ind w:left="1785"/>
        <w:jc w:val="both"/>
        <w:rPr>
          <w:color w:val="000000" w:themeColor="text1"/>
        </w:rPr>
      </w:pPr>
    </w:p>
    <w:p w14:paraId="6F4FC992"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lastRenderedPageBreak/>
        <w:t>A startup nem áll jogerős végzéssel elrendelt felszámolási, csőd-, végelszámolási vagy egyéb - a megszüntetésére irányuló, jogszabályban meghatározott - eljárás alatt.</w:t>
      </w:r>
    </w:p>
    <w:p w14:paraId="62F4DF7F" w14:textId="77777777" w:rsidR="00FC537D" w:rsidRPr="00756F2D" w:rsidRDefault="00FC537D" w:rsidP="00756F2D">
      <w:pPr>
        <w:pStyle w:val="Listaszerbekezds"/>
        <w:spacing w:after="0"/>
        <w:rPr>
          <w:color w:val="000000" w:themeColor="text1"/>
        </w:rPr>
      </w:pPr>
    </w:p>
    <w:p w14:paraId="672EF5E8"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nem áll a támogatási rendszerből való kizárás hatálya alatt.</w:t>
      </w:r>
    </w:p>
    <w:p w14:paraId="0F9CBF45" w14:textId="77777777" w:rsidR="00FC537D" w:rsidRPr="00756F2D" w:rsidRDefault="00FC537D" w:rsidP="00756F2D">
      <w:pPr>
        <w:pStyle w:val="Listaszerbekezds"/>
        <w:spacing w:after="0"/>
        <w:rPr>
          <w:color w:val="000000" w:themeColor="text1"/>
        </w:rPr>
      </w:pPr>
    </w:p>
    <w:p w14:paraId="0B626275"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az államháztartásról szóló 2011. évi CXCV. törvényben (a továbbiakban: Áht.) foglaltak szerint megfelel a rendezett munkaügyi kapcsolatok követelményének.</w:t>
      </w:r>
    </w:p>
    <w:p w14:paraId="5867D24F" w14:textId="77777777" w:rsidR="00FC537D" w:rsidRPr="00756F2D" w:rsidRDefault="00FC537D" w:rsidP="00756F2D">
      <w:pPr>
        <w:pStyle w:val="Listaszerbekezds"/>
        <w:spacing w:after="0"/>
        <w:rPr>
          <w:color w:val="000000" w:themeColor="text1"/>
        </w:rPr>
      </w:pPr>
    </w:p>
    <w:p w14:paraId="21FBF632"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saját tőkéje az inkubációs kérelem benyújtását megelőző jóváhagyott (közgyűlés, taggyűlés, illetve a tulajdonosok által jóváhagyott) legutolsó lezárt, teljes üzleti év éves beszámolója alapján nem negatív.</w:t>
      </w:r>
    </w:p>
    <w:p w14:paraId="5A20994E" w14:textId="77777777" w:rsidR="00FC537D" w:rsidRPr="00756F2D" w:rsidRDefault="00FC537D" w:rsidP="00756F2D">
      <w:pPr>
        <w:pStyle w:val="Listaszerbekezds"/>
        <w:spacing w:after="0"/>
        <w:rPr>
          <w:color w:val="000000" w:themeColor="text1"/>
        </w:rPr>
      </w:pPr>
    </w:p>
    <w:p w14:paraId="2FA62791"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startupnak az inkubációs kérelem benyújtását megelőző jóváhagyott (közgyűlés, taggyűlés, illetve a tulajdonosok által jóváhagyott) legutolsó lezárt, teljes üzleti év éves beszámolója alapján a saját tőkéje nem csökkent a törzstőke (alaptőke) jogszabályban előírt legkisebb mértéke alá.</w:t>
      </w:r>
    </w:p>
    <w:p w14:paraId="1448C48A" w14:textId="77777777" w:rsidR="00FC537D" w:rsidRPr="00756F2D" w:rsidRDefault="00FC537D" w:rsidP="00756F2D">
      <w:pPr>
        <w:pStyle w:val="Listaszerbekezds"/>
        <w:spacing w:after="0"/>
        <w:rPr>
          <w:color w:val="000000" w:themeColor="text1"/>
        </w:rPr>
      </w:pPr>
    </w:p>
    <w:p w14:paraId="46A893F6"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w:t>
      </w:r>
      <w:proofErr w:type="spellStart"/>
      <w:r w:rsidRPr="00756F2D">
        <w:rPr>
          <w:color w:val="000000" w:themeColor="text1"/>
        </w:rPr>
        <w:t>al</w:t>
      </w:r>
      <w:proofErr w:type="spellEnd"/>
      <w:r w:rsidRPr="00756F2D">
        <w:rPr>
          <w:color w:val="000000" w:themeColor="text1"/>
        </w:rPr>
        <w:t xml:space="preserve"> szemben a Nemzeti Adó- és Vámhivatal (</w:t>
      </w:r>
      <w:proofErr w:type="spellStart"/>
      <w:r w:rsidRPr="00756F2D">
        <w:rPr>
          <w:color w:val="000000" w:themeColor="text1"/>
        </w:rPr>
        <w:t>NAV</w:t>
      </w:r>
      <w:proofErr w:type="spellEnd"/>
      <w:r w:rsidRPr="00756F2D">
        <w:rPr>
          <w:color w:val="000000" w:themeColor="text1"/>
        </w:rPr>
        <w:t xml:space="preserve">), illetve az elődszervezete az APEH által indított végrehajtási eljárás nincs folyamatban az inkubációs kérelem benyújtásának időpontjában. </w:t>
      </w:r>
    </w:p>
    <w:p w14:paraId="4C411630" w14:textId="77777777" w:rsidR="00FC537D" w:rsidRPr="00756F2D" w:rsidRDefault="00FC537D" w:rsidP="00756F2D">
      <w:pPr>
        <w:pStyle w:val="Listaszerbekezds"/>
        <w:spacing w:after="0"/>
        <w:rPr>
          <w:color w:val="000000" w:themeColor="text1"/>
        </w:rPr>
      </w:pPr>
    </w:p>
    <w:p w14:paraId="77FD16C3" w14:textId="77777777" w:rsidR="00FC537D" w:rsidRPr="00756F2D" w:rsidRDefault="00FC537D" w:rsidP="00756F2D">
      <w:pPr>
        <w:pStyle w:val="Listaszerbekezds"/>
        <w:numPr>
          <w:ilvl w:val="0"/>
          <w:numId w:val="14"/>
        </w:numPr>
        <w:spacing w:after="0" w:line="240" w:lineRule="auto"/>
        <w:jc w:val="both"/>
        <w:rPr>
          <w:color w:val="000000" w:themeColor="text1"/>
        </w:rPr>
      </w:pPr>
      <w:r w:rsidRPr="00756F2D">
        <w:rPr>
          <w:color w:val="000000" w:themeColor="text1"/>
        </w:rPr>
        <w:t xml:space="preserve">A Startup Campus Inkubátor Zrt. kéri a startupot, hogy a fenti nyilatkozatot mellékelt </w:t>
      </w:r>
      <w:proofErr w:type="spellStart"/>
      <w:r w:rsidRPr="00756F2D">
        <w:rPr>
          <w:color w:val="000000" w:themeColor="text1"/>
        </w:rPr>
        <w:t>NAV</w:t>
      </w:r>
      <w:proofErr w:type="spellEnd"/>
      <w:r w:rsidRPr="00756F2D">
        <w:rPr>
          <w:color w:val="000000" w:themeColor="text1"/>
        </w:rPr>
        <w:t xml:space="preserve"> igazolással is igazolja.</w:t>
      </w:r>
    </w:p>
    <w:p w14:paraId="757DF759" w14:textId="394C8815" w:rsidR="00756F2D" w:rsidRDefault="00756F2D" w:rsidP="00756F2D">
      <w:pPr>
        <w:spacing w:after="0"/>
        <w:rPr>
          <w:color w:val="000000" w:themeColor="text1"/>
        </w:rPr>
      </w:pPr>
    </w:p>
    <w:p w14:paraId="33D5B517" w14:textId="50C37575"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nem minősül nehéz helyzetben lévő vállalkozásnak.</w:t>
      </w:r>
      <w:r w:rsidRPr="00756F2D">
        <w:rPr>
          <w:rStyle w:val="Lbjegyzet-hivatkozs"/>
          <w:color w:val="000000" w:themeColor="text1"/>
        </w:rPr>
        <w:footnoteReference w:id="1"/>
      </w:r>
    </w:p>
    <w:p w14:paraId="2891063A" w14:textId="77777777" w:rsidR="00FC537D" w:rsidRPr="00756F2D" w:rsidRDefault="00FC537D" w:rsidP="00756F2D">
      <w:pPr>
        <w:pStyle w:val="Listaszerbekezds"/>
        <w:spacing w:after="0"/>
        <w:ind w:left="1065"/>
        <w:jc w:val="both"/>
        <w:rPr>
          <w:color w:val="000000" w:themeColor="text1"/>
        </w:rPr>
      </w:pPr>
    </w:p>
    <w:p w14:paraId="5EA8B4DD" w14:textId="7C86F61B" w:rsidR="00FC537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projekt megvalósulása a Címzetti Felhívás 4.2. pontja alapján nem hordoz kiemelkedően jelentős kockázatot.</w:t>
      </w:r>
    </w:p>
    <w:p w14:paraId="609C75D9" w14:textId="77777777" w:rsidR="00756F2D" w:rsidRPr="00756F2D" w:rsidRDefault="00756F2D" w:rsidP="00756F2D">
      <w:pPr>
        <w:spacing w:after="0" w:line="240" w:lineRule="auto"/>
        <w:jc w:val="both"/>
        <w:rPr>
          <w:color w:val="000000" w:themeColor="text1"/>
        </w:rPr>
      </w:pPr>
    </w:p>
    <w:p w14:paraId="092F5B4E"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 xml:space="preserve">Tudomásul veszem, hogy nem nyújtható támogatás azon startup részére, amely a támogatást mezőgazdasági termékek feldolgozásához vagy forgalmazásához használja fel, amennyiben a támogatás összege az elsődleges termelőktől beszerzett </w:t>
      </w:r>
      <w:r w:rsidRPr="00756F2D">
        <w:rPr>
          <w:color w:val="000000" w:themeColor="text1"/>
        </w:rPr>
        <w:lastRenderedPageBreak/>
        <w:t>vagy az érintett vállalkozás által forgalmazott ilyen termékek ára vagy mennyisége alapján kerül rögzítésre; a támogatás feltétele az elsődleges termelőknek történő teljes vagy részleges továbbadásától függ.</w:t>
      </w:r>
    </w:p>
    <w:p w14:paraId="78CE6AB7" w14:textId="77777777" w:rsidR="00FC537D" w:rsidRPr="00756F2D" w:rsidRDefault="00FC537D" w:rsidP="00756F2D">
      <w:pPr>
        <w:spacing w:after="0"/>
        <w:jc w:val="both"/>
        <w:rPr>
          <w:color w:val="000000" w:themeColor="text1"/>
        </w:rPr>
      </w:pPr>
    </w:p>
    <w:p w14:paraId="21E0F534"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Tudomásul veszem, hogy nem nyújtható támogatás azon startup részére, amely a támogatást exporttal kapcsolatos tevékenységhez használja fel, amennyiben az az exportált mennyiségekhez, értékesítési hálózat kialakításához és működtetéséhez vagy az exporttevékenységgel összefüggésben felmerülő egyéb folyó kiadásokhoz közvetlenül kapcsolódik.</w:t>
      </w:r>
    </w:p>
    <w:p w14:paraId="4E2B9625" w14:textId="77777777" w:rsidR="00FC537D" w:rsidRPr="00756F2D" w:rsidRDefault="00FC537D" w:rsidP="00756F2D">
      <w:pPr>
        <w:pStyle w:val="Listaszerbekezds"/>
        <w:spacing w:after="0"/>
        <w:rPr>
          <w:color w:val="000000" w:themeColor="text1"/>
        </w:rPr>
      </w:pPr>
    </w:p>
    <w:p w14:paraId="792BE381"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Tudomásul veszem, hogy nem nyújtható támogatás azon startup részére, amely a támogatást a 2010/787/EU tanácsi határozat hatálya alá tartozó versenyképtelen szénbányák bezárásához használja fel.</w:t>
      </w:r>
    </w:p>
    <w:p w14:paraId="23C3B271" w14:textId="77777777" w:rsidR="00FC537D" w:rsidRPr="00756F2D" w:rsidRDefault="00FC537D" w:rsidP="00756F2D">
      <w:pPr>
        <w:pStyle w:val="Listaszerbekezds"/>
        <w:spacing w:after="0"/>
        <w:rPr>
          <w:color w:val="000000" w:themeColor="text1"/>
        </w:rPr>
      </w:pPr>
    </w:p>
    <w:p w14:paraId="25A16627"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Tudomásul veszem, hogy nem nyújtható támogatás olyan feltétellel, amely az európai uniós jog megsértését eredményezi és kijelentem, hogy a startup tevékenysége nem sért európai uniós jogot.</w:t>
      </w:r>
    </w:p>
    <w:p w14:paraId="3BD8BC7C" w14:textId="77777777" w:rsidR="00FC537D" w:rsidRPr="00756F2D" w:rsidRDefault="00FC537D" w:rsidP="00756F2D">
      <w:pPr>
        <w:pStyle w:val="Listaszerbekezds"/>
        <w:spacing w:after="0"/>
        <w:rPr>
          <w:color w:val="000000" w:themeColor="text1"/>
        </w:rPr>
      </w:pPr>
    </w:p>
    <w:p w14:paraId="04C3C47B"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projekt a Címzetti Felhívás célkitűzéseivel összhangban van.</w:t>
      </w:r>
    </w:p>
    <w:p w14:paraId="65555795" w14:textId="77777777" w:rsidR="00FC537D" w:rsidRPr="00756F2D" w:rsidRDefault="00FC537D" w:rsidP="00756F2D">
      <w:pPr>
        <w:pStyle w:val="Listaszerbekezds"/>
        <w:spacing w:after="0"/>
        <w:rPr>
          <w:color w:val="000000" w:themeColor="text1"/>
        </w:rPr>
      </w:pPr>
    </w:p>
    <w:p w14:paraId="160DD21D"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projekt a startup által szakmailag megvalósítható.</w:t>
      </w:r>
    </w:p>
    <w:p w14:paraId="2B4253FD" w14:textId="77777777" w:rsidR="00FC537D" w:rsidRPr="00756F2D" w:rsidRDefault="00FC537D" w:rsidP="00756F2D">
      <w:pPr>
        <w:pStyle w:val="Listaszerbekezds"/>
        <w:spacing w:after="0"/>
        <w:rPr>
          <w:color w:val="000000" w:themeColor="text1"/>
        </w:rPr>
      </w:pPr>
    </w:p>
    <w:p w14:paraId="2A9CE641"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projektben vállalt feladatok költségvetését a projektgazda reális módon állította össze. A hatékony és eredményes pénzgazdálkodás elvét, valamint az átlagos piaci árnak történő megfelelést a szerződés hatályba lépését követően is biztosítani kell, továbbá a projektnek meg kell felelnie a reális költségvetés előírásának az esetleges géptípus-változás, szállító-váltás és költségszerkezet-módosítás esetén is.</w:t>
      </w:r>
    </w:p>
    <w:p w14:paraId="603A212E" w14:textId="77777777" w:rsidR="00FC537D" w:rsidRPr="00756F2D" w:rsidRDefault="00FC537D" w:rsidP="00756F2D">
      <w:pPr>
        <w:pStyle w:val="Listaszerbekezds"/>
        <w:spacing w:after="0"/>
        <w:rPr>
          <w:color w:val="000000" w:themeColor="text1"/>
        </w:rPr>
      </w:pPr>
    </w:p>
    <w:p w14:paraId="3117CC2F"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beszerezni kívánt eszközök megfelelnek a vonatkozó európai irányelveknek, szabványoknak, illetve az azokat harmonizáló magyar rendeleteknek, szabványoknak, környezetvédelmi előírásoknak.</w:t>
      </w:r>
    </w:p>
    <w:p w14:paraId="7901052E" w14:textId="77777777" w:rsidR="00FC537D" w:rsidRPr="00756F2D" w:rsidRDefault="00FC537D" w:rsidP="00756F2D">
      <w:pPr>
        <w:pStyle w:val="Listaszerbekezds"/>
        <w:spacing w:after="0"/>
        <w:rPr>
          <w:color w:val="000000" w:themeColor="text1"/>
        </w:rPr>
      </w:pPr>
    </w:p>
    <w:p w14:paraId="3730BB4F"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Tudomásul veszem, hogy a beszerezni kívánt eszközöket az érintett eszközök kereskedelmi forgalmával üzletszerűen foglalkozó, az adott területen irányadó körülmények között meggyőző referenciával rendelkező kereskedőnek, vagy gyártónak minősülő szállítótól kell vásárolni, a piacon szokványos jótállási és szavatossági feltételek biztosítása mellett.</w:t>
      </w:r>
    </w:p>
    <w:p w14:paraId="638E9A71" w14:textId="77777777" w:rsidR="00FC537D" w:rsidRPr="00756F2D" w:rsidRDefault="00FC537D" w:rsidP="00756F2D">
      <w:pPr>
        <w:pStyle w:val="Listaszerbekezds"/>
        <w:spacing w:after="0"/>
        <w:rPr>
          <w:color w:val="000000" w:themeColor="text1"/>
        </w:rPr>
      </w:pPr>
    </w:p>
    <w:p w14:paraId="70C7CB99"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projektjavaslat tervezett elszámolható költségei között nincs olyan költségtétel, amely nem elszámolható, nem szükséges a projekt céljának teljesítéséhez vagy aránytalanul magas.</w:t>
      </w:r>
    </w:p>
    <w:p w14:paraId="3BDA91A9" w14:textId="77777777" w:rsidR="00FC537D" w:rsidRPr="00756F2D" w:rsidRDefault="00FC537D" w:rsidP="00756F2D">
      <w:pPr>
        <w:pStyle w:val="Listaszerbekezds"/>
        <w:spacing w:after="0"/>
        <w:rPr>
          <w:color w:val="000000" w:themeColor="text1"/>
        </w:rPr>
      </w:pPr>
    </w:p>
    <w:p w14:paraId="4B12DB95"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projekt keretében kizárólag olyan tevékenységek valósulnak meg, melyek a Címzetti Felhívás 3.1. pontjában foglalt Támogatható tevékenységek körébe tartoznak, továbbá az abban foglalt százalékos, valamint összeg korlátozásoknak megfelelnek.</w:t>
      </w:r>
    </w:p>
    <w:p w14:paraId="2D7EBF24" w14:textId="77777777" w:rsidR="00FC537D" w:rsidRPr="00756F2D" w:rsidRDefault="00FC537D" w:rsidP="00756F2D">
      <w:pPr>
        <w:pStyle w:val="Listaszerbekezds"/>
        <w:spacing w:after="0"/>
        <w:rPr>
          <w:color w:val="000000" w:themeColor="text1"/>
        </w:rPr>
      </w:pPr>
    </w:p>
    <w:p w14:paraId="7277A403"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Címzetti Felhívás 3.2.3. pontja alapján a projekt megvalósítása során két mérföldkő megtervezésre került.</w:t>
      </w:r>
    </w:p>
    <w:p w14:paraId="72DC026B" w14:textId="77777777" w:rsidR="00FC537D" w:rsidRPr="00756F2D" w:rsidRDefault="00FC537D" w:rsidP="00756F2D">
      <w:pPr>
        <w:pStyle w:val="Listaszerbekezds"/>
        <w:spacing w:after="0"/>
        <w:rPr>
          <w:color w:val="000000" w:themeColor="text1"/>
        </w:rPr>
      </w:pPr>
    </w:p>
    <w:p w14:paraId="7D55C278"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a Címzetti Felhívás 3.2.4. Kötelező vállalások pontjában szereplő kötelező mutatók teljesítését vállalja.</w:t>
      </w:r>
    </w:p>
    <w:p w14:paraId="5E1282AF" w14:textId="77777777" w:rsidR="00FC537D" w:rsidRPr="00756F2D" w:rsidRDefault="00FC537D" w:rsidP="00756F2D">
      <w:pPr>
        <w:pStyle w:val="Listaszerbekezds"/>
        <w:spacing w:after="0"/>
        <w:rPr>
          <w:color w:val="000000" w:themeColor="text1"/>
        </w:rPr>
      </w:pPr>
    </w:p>
    <w:p w14:paraId="072C4E9E"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 xml:space="preserve">Tudomásul veszem, hogy a fejlesztés megvalósulásának helyszíne a startup bejegyzett magyarországi székhelye, telephelye vagy </w:t>
      </w:r>
      <w:proofErr w:type="spellStart"/>
      <w:r w:rsidRPr="00756F2D">
        <w:rPr>
          <w:color w:val="000000" w:themeColor="text1"/>
        </w:rPr>
        <w:t>fióktelepe</w:t>
      </w:r>
      <w:proofErr w:type="spellEnd"/>
      <w:r w:rsidRPr="00756F2D">
        <w:rPr>
          <w:color w:val="000000" w:themeColor="text1"/>
        </w:rPr>
        <w:t xml:space="preserve"> lehet. A megvalósítási helyszínnek az inkubációs kérelem benyújtásáig kell bejegyzésre kerülnie, az inkubációs kérelem benyújtásának időpontjában per- és igénymentesnek kell lennie, (kivéve, ha a kedvezményezett az igény jogosultja), továbbá alkalmasnak kell lennie a projekt megvalósítására.</w:t>
      </w:r>
    </w:p>
    <w:p w14:paraId="49D0AB1C" w14:textId="77777777" w:rsidR="00FC537D" w:rsidRPr="00756F2D" w:rsidRDefault="00FC537D" w:rsidP="00756F2D">
      <w:pPr>
        <w:pStyle w:val="Listaszerbekezds"/>
        <w:spacing w:after="0"/>
        <w:rPr>
          <w:color w:val="000000" w:themeColor="text1"/>
        </w:rPr>
      </w:pPr>
    </w:p>
    <w:p w14:paraId="65413559"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beruházás nem a Közép-magyarországi régió területén valósul meg.</w:t>
      </w:r>
    </w:p>
    <w:p w14:paraId="11A891EB" w14:textId="77777777" w:rsidR="00FC537D" w:rsidRPr="00756F2D" w:rsidRDefault="00FC537D" w:rsidP="00756F2D">
      <w:pPr>
        <w:pStyle w:val="Listaszerbekezds"/>
        <w:spacing w:after="0"/>
        <w:rPr>
          <w:color w:val="000000" w:themeColor="text1"/>
        </w:rPr>
      </w:pPr>
    </w:p>
    <w:p w14:paraId="0AF29E25"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Tudomásul veszem, hogy a startupnak legalább a projekt összköltségének az igényelt támogatási összeggel csökkentett részét kitevő önerővel kell rendelkeznie és kijelentem, hogy rendelkezem ezzel az önerővel.</w:t>
      </w:r>
    </w:p>
    <w:p w14:paraId="18A9A6A5" w14:textId="77777777" w:rsidR="00FC537D" w:rsidRPr="00756F2D" w:rsidRDefault="00FC537D" w:rsidP="00756F2D">
      <w:pPr>
        <w:pStyle w:val="Listaszerbekezds"/>
        <w:spacing w:after="0"/>
        <w:rPr>
          <w:color w:val="000000" w:themeColor="text1"/>
        </w:rPr>
      </w:pPr>
    </w:p>
    <w:p w14:paraId="3F6ABA12"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startup a Címzetti Felhívás 4.1. Támogatást igénylők köre pontban foglalt feltételeknek megfelelnek.</w:t>
      </w:r>
    </w:p>
    <w:p w14:paraId="7C710BDE" w14:textId="77777777" w:rsidR="00FC537D" w:rsidRPr="00756F2D" w:rsidRDefault="00FC537D" w:rsidP="00756F2D">
      <w:pPr>
        <w:pStyle w:val="Listaszerbekezds"/>
        <w:spacing w:after="0"/>
        <w:rPr>
          <w:color w:val="000000" w:themeColor="text1"/>
        </w:rPr>
      </w:pPr>
    </w:p>
    <w:p w14:paraId="17E140DB"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támogatás mértéke és összege megfelel a Címzetti Felhívás 5.3. pontjában foglaltaknak.</w:t>
      </w:r>
    </w:p>
    <w:p w14:paraId="3781D91E" w14:textId="77777777" w:rsidR="00FC537D" w:rsidRPr="00756F2D" w:rsidRDefault="00FC537D" w:rsidP="00756F2D">
      <w:pPr>
        <w:pStyle w:val="Listaszerbekezds"/>
        <w:spacing w:after="0"/>
        <w:rPr>
          <w:color w:val="000000" w:themeColor="text1"/>
        </w:rPr>
      </w:pPr>
    </w:p>
    <w:p w14:paraId="0B731949" w14:textId="77777777"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 projekt költségvetése megfelel a Címzetti Felhívás 5.5 és 5.6 pontjában meghatározott elszámolhatósági feltételeknek, a Címzetti Felhívás 5.7 pontjában meghatározott, az elszámolható költségek összegére, mértékére, illetve arányára vonatkozó elvárásoknak, illetve a projekt költségvetésében csak a Címzetti Felhívás 5.5 pontjában szereplő elszámolható költségtétel szerepel és nem szerepel a Címzetti Felhívás 5.8 pontjában meghatározott költségtétel.</w:t>
      </w:r>
    </w:p>
    <w:p w14:paraId="599DC0A3" w14:textId="77777777" w:rsidR="00FC537D" w:rsidRPr="00756F2D" w:rsidRDefault="00FC537D" w:rsidP="00756F2D">
      <w:pPr>
        <w:pStyle w:val="Listaszerbekezds"/>
        <w:spacing w:after="0"/>
        <w:rPr>
          <w:color w:val="000000" w:themeColor="text1"/>
        </w:rPr>
      </w:pPr>
    </w:p>
    <w:p w14:paraId="6AFCBF84" w14:textId="2E54ED9D" w:rsidR="00FC537D" w:rsidRPr="00756F2D" w:rsidRDefault="00FC537D" w:rsidP="00756F2D">
      <w:pPr>
        <w:pStyle w:val="Listaszerbekezds"/>
        <w:numPr>
          <w:ilvl w:val="0"/>
          <w:numId w:val="12"/>
        </w:numPr>
        <w:spacing w:after="0" w:line="240" w:lineRule="auto"/>
        <w:jc w:val="both"/>
        <w:rPr>
          <w:color w:val="000000" w:themeColor="text1"/>
        </w:rPr>
      </w:pPr>
      <w:r w:rsidRPr="00756F2D">
        <w:rPr>
          <w:color w:val="000000" w:themeColor="text1"/>
        </w:rPr>
        <w:t>Az inkubációs kérelemben tervezett fejlesztés az európai uniós állami támogatási szabályok alapján támogatható.</w:t>
      </w:r>
    </w:p>
    <w:p w14:paraId="7D4C2588" w14:textId="77777777" w:rsidR="00FC537D" w:rsidRPr="00756F2D" w:rsidRDefault="00FC537D" w:rsidP="00FC537D">
      <w:pPr>
        <w:spacing w:after="0" w:line="240" w:lineRule="auto"/>
        <w:ind w:left="20"/>
        <w:jc w:val="both"/>
        <w:rPr>
          <w:rFonts w:cs="Times New Roman"/>
          <w:color w:val="000000" w:themeColor="text1"/>
          <w:szCs w:val="24"/>
        </w:rPr>
      </w:pPr>
    </w:p>
    <w:p w14:paraId="6D48D8E6" w14:textId="4AECB948" w:rsidR="00FC537D" w:rsidRPr="00756F2D" w:rsidRDefault="00FC537D" w:rsidP="00FC537D">
      <w:pPr>
        <w:spacing w:after="0" w:line="240" w:lineRule="auto"/>
        <w:ind w:left="20"/>
        <w:jc w:val="both"/>
        <w:rPr>
          <w:rFonts w:cs="Times New Roman"/>
          <w:color w:val="000000" w:themeColor="text1"/>
          <w:szCs w:val="24"/>
        </w:rPr>
      </w:pPr>
      <w:r w:rsidRPr="00756F2D">
        <w:rPr>
          <w:rFonts w:cs="Times New Roman"/>
          <w:color w:val="000000" w:themeColor="text1"/>
          <w:szCs w:val="24"/>
        </w:rPr>
        <w:t>Kel</w:t>
      </w:r>
      <w:r w:rsidR="00756F2D">
        <w:rPr>
          <w:rFonts w:cs="Times New Roman"/>
          <w:color w:val="000000" w:themeColor="text1"/>
          <w:szCs w:val="24"/>
        </w:rPr>
        <w:t xml:space="preserve">t: </w:t>
      </w:r>
      <w:r w:rsidR="00756F2D" w:rsidRPr="00756F2D">
        <w:rPr>
          <w:rFonts w:cs="Times New Roman"/>
          <w:color w:val="000000" w:themeColor="text1"/>
          <w:szCs w:val="24"/>
          <w:highlight w:val="yellow"/>
        </w:rPr>
        <w:t>[helység, dátum]</w:t>
      </w:r>
    </w:p>
    <w:p w14:paraId="5BF4111F" w14:textId="3FD5FEE8" w:rsidR="001E7264" w:rsidRDefault="001E7264" w:rsidP="00756F2D">
      <w:pPr>
        <w:spacing w:after="0" w:line="240" w:lineRule="auto"/>
        <w:jc w:val="both"/>
        <w:rPr>
          <w:rFonts w:cs="Times New Roman"/>
          <w:color w:val="000000" w:themeColor="text1"/>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6F2D" w14:paraId="43CEE3D0" w14:textId="77777777" w:rsidTr="00756F2D">
        <w:tc>
          <w:tcPr>
            <w:tcW w:w="4531" w:type="dxa"/>
          </w:tcPr>
          <w:p w14:paraId="23C95B23" w14:textId="73068431" w:rsidR="00756F2D" w:rsidRDefault="00756F2D" w:rsidP="00756F2D">
            <w:pPr>
              <w:jc w:val="center"/>
              <w:rPr>
                <w:rFonts w:cs="Times New Roman"/>
                <w:color w:val="000000" w:themeColor="text1"/>
                <w:szCs w:val="24"/>
              </w:rPr>
            </w:pPr>
            <w:r>
              <w:rPr>
                <w:rFonts w:cs="Times New Roman"/>
                <w:color w:val="000000" w:themeColor="text1"/>
                <w:szCs w:val="24"/>
              </w:rPr>
              <w:t>.</w:t>
            </w:r>
          </w:p>
        </w:tc>
        <w:tc>
          <w:tcPr>
            <w:tcW w:w="4531" w:type="dxa"/>
          </w:tcPr>
          <w:p w14:paraId="4CEE7AFA" w14:textId="77777777" w:rsidR="00756F2D" w:rsidRDefault="00756F2D" w:rsidP="00756F2D">
            <w:pPr>
              <w:jc w:val="center"/>
              <w:rPr>
                <w:rFonts w:cs="Times New Roman"/>
                <w:color w:val="000000" w:themeColor="text1"/>
                <w:szCs w:val="24"/>
              </w:rPr>
            </w:pPr>
            <w:r>
              <w:rPr>
                <w:rFonts w:cs="Times New Roman"/>
                <w:color w:val="000000" w:themeColor="text1"/>
                <w:szCs w:val="24"/>
              </w:rPr>
              <w:t>…………………………………..</w:t>
            </w:r>
          </w:p>
          <w:p w14:paraId="77454770" w14:textId="77777777" w:rsidR="00756F2D" w:rsidRPr="00756F2D" w:rsidRDefault="00756F2D" w:rsidP="00756F2D">
            <w:pPr>
              <w:jc w:val="center"/>
              <w:rPr>
                <w:rFonts w:cs="Times New Roman"/>
                <w:color w:val="000000" w:themeColor="text1"/>
                <w:szCs w:val="24"/>
                <w:highlight w:val="yellow"/>
              </w:rPr>
            </w:pPr>
            <w:r w:rsidRPr="00756F2D">
              <w:rPr>
                <w:rFonts w:cs="Times New Roman"/>
                <w:color w:val="000000" w:themeColor="text1"/>
                <w:szCs w:val="24"/>
                <w:highlight w:val="yellow"/>
              </w:rPr>
              <w:t>[aláíró neve]</w:t>
            </w:r>
          </w:p>
          <w:p w14:paraId="35613AD5" w14:textId="77777777" w:rsidR="00756F2D" w:rsidRPr="00756F2D" w:rsidRDefault="00756F2D" w:rsidP="00756F2D">
            <w:pPr>
              <w:jc w:val="center"/>
              <w:rPr>
                <w:rFonts w:cs="Times New Roman"/>
                <w:color w:val="000000" w:themeColor="text1"/>
                <w:szCs w:val="24"/>
                <w:highlight w:val="yellow"/>
              </w:rPr>
            </w:pPr>
            <w:r w:rsidRPr="00756F2D">
              <w:rPr>
                <w:rFonts w:cs="Times New Roman"/>
                <w:color w:val="000000" w:themeColor="text1"/>
                <w:szCs w:val="24"/>
                <w:highlight w:val="yellow"/>
              </w:rPr>
              <w:t>[aláíró beosztása]</w:t>
            </w:r>
          </w:p>
          <w:p w14:paraId="7EBA1545" w14:textId="5B310866" w:rsidR="00756F2D" w:rsidRDefault="00756F2D" w:rsidP="00756F2D">
            <w:pPr>
              <w:jc w:val="center"/>
              <w:rPr>
                <w:rFonts w:cs="Times New Roman"/>
                <w:color w:val="000000" w:themeColor="text1"/>
                <w:szCs w:val="24"/>
              </w:rPr>
            </w:pPr>
            <w:r w:rsidRPr="00756F2D">
              <w:rPr>
                <w:rFonts w:cs="Times New Roman"/>
                <w:color w:val="000000" w:themeColor="text1"/>
                <w:szCs w:val="24"/>
                <w:highlight w:val="yellow"/>
              </w:rPr>
              <w:t>[vállalkozás neve]</w:t>
            </w:r>
          </w:p>
        </w:tc>
      </w:tr>
    </w:tbl>
    <w:p w14:paraId="0FA0CEEB" w14:textId="77777777" w:rsidR="00756F2D" w:rsidRPr="00756F2D" w:rsidRDefault="00756F2D" w:rsidP="00756F2D">
      <w:pPr>
        <w:spacing w:after="0" w:line="240" w:lineRule="auto"/>
        <w:jc w:val="both"/>
        <w:rPr>
          <w:rFonts w:cs="Times New Roman"/>
          <w:color w:val="000000" w:themeColor="text1"/>
          <w:szCs w:val="24"/>
        </w:rPr>
      </w:pPr>
    </w:p>
    <w:sectPr w:rsidR="00756F2D" w:rsidRPr="00756F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5CFC" w14:textId="77777777" w:rsidR="00BF1D83" w:rsidRDefault="00BF1D83" w:rsidP="00E92551">
      <w:pPr>
        <w:spacing w:after="0" w:line="240" w:lineRule="auto"/>
      </w:pPr>
      <w:r>
        <w:separator/>
      </w:r>
    </w:p>
  </w:endnote>
  <w:endnote w:type="continuationSeparator" w:id="0">
    <w:p w14:paraId="3F1DC8A2" w14:textId="77777777" w:rsidR="00BF1D83" w:rsidRDefault="00BF1D83" w:rsidP="00E9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rdu Typesetting">
    <w:charset w:val="B2"/>
    <w:family w:val="script"/>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4754" w14:textId="41D8C461" w:rsidR="00CB41FE" w:rsidRDefault="00CB41FE">
    <w:pPr>
      <w:pStyle w:val="llb"/>
    </w:pPr>
    <w:r>
      <w:rPr>
        <w:rFonts w:ascii="Verdana" w:hAnsi="Verdana" w:cs="Urdu Typesetting"/>
        <w:noProof/>
        <w:szCs w:val="24"/>
      </w:rPr>
      <w:drawing>
        <wp:anchor distT="0" distB="0" distL="114300" distR="114300" simplePos="0" relativeHeight="251663360" behindDoc="0" locked="0" layoutInCell="1" allowOverlap="1" wp14:anchorId="33F298A7" wp14:editId="2216AF1D">
          <wp:simplePos x="0" y="0"/>
          <wp:positionH relativeFrom="page">
            <wp:posOffset>3616035</wp:posOffset>
          </wp:positionH>
          <wp:positionV relativeFrom="paragraph">
            <wp:posOffset>-2123148</wp:posOffset>
          </wp:positionV>
          <wp:extent cx="3942311" cy="2727726"/>
          <wp:effectExtent l="0" t="0" r="127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3961579" cy="274105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B50FE" w14:textId="77777777" w:rsidR="00BF1D83" w:rsidRDefault="00BF1D83" w:rsidP="00E92551">
      <w:pPr>
        <w:spacing w:after="0" w:line="240" w:lineRule="auto"/>
      </w:pPr>
      <w:r>
        <w:separator/>
      </w:r>
    </w:p>
  </w:footnote>
  <w:footnote w:type="continuationSeparator" w:id="0">
    <w:p w14:paraId="6C061949" w14:textId="77777777" w:rsidR="00BF1D83" w:rsidRDefault="00BF1D83" w:rsidP="00E92551">
      <w:pPr>
        <w:spacing w:after="0" w:line="240" w:lineRule="auto"/>
      </w:pPr>
      <w:r>
        <w:continuationSeparator/>
      </w:r>
    </w:p>
  </w:footnote>
  <w:footnote w:id="1">
    <w:p w14:paraId="27F73B6B" w14:textId="77777777" w:rsidR="00FC537D" w:rsidRDefault="00FC537D" w:rsidP="00FC537D">
      <w:pPr>
        <w:pStyle w:val="Lbjegyzetszveg"/>
      </w:pPr>
      <w:r>
        <w:rPr>
          <w:rStyle w:val="Lbjegyzet-hivatkozs"/>
        </w:rPr>
        <w:footnoteRef/>
      </w:r>
      <w:r>
        <w:t xml:space="preserve"> Nehéz helyzetben lévő vállalkozás az a cég:</w:t>
      </w:r>
    </w:p>
    <w:p w14:paraId="52AF52E8" w14:textId="77777777" w:rsidR="00FC537D" w:rsidRDefault="00FC537D" w:rsidP="00FC537D">
      <w:pPr>
        <w:pStyle w:val="Lbjegyzetszveg"/>
      </w:pPr>
      <w:r>
        <w:t>- amelynek a saját tőkéje a támogatási kérelem benyújtását megelőző jóváhagyott legutolsó lezárt, teljes üzleti év éves beszámolója alapján negatív</w:t>
      </w:r>
    </w:p>
    <w:p w14:paraId="2B0C82B9" w14:textId="77777777" w:rsidR="00FC537D" w:rsidRDefault="00FC537D" w:rsidP="00FC537D">
      <w:pPr>
        <w:pStyle w:val="Lbjegyzetszveg"/>
      </w:pPr>
      <w:r>
        <w:t>- amelynek a támogatási kérelem benyújtását megelőző jóváhagyott legutolsó lezárt, teljes üzleti év éves beszámolója alapján a saját tőkéje a törzstőke (alaptőke) jogszabályban előírt legkisebb mértéke alá csökkent</w:t>
      </w:r>
    </w:p>
    <w:p w14:paraId="19FFB107" w14:textId="77777777" w:rsidR="00FC537D" w:rsidRDefault="00FC537D" w:rsidP="00FC537D">
      <w:pPr>
        <w:pStyle w:val="Lbjegyzetszveg"/>
      </w:pPr>
      <w:r>
        <w:t>Továbbá: Nehéz helyzetben lévő vállalkozásnak minősül az a cég, amely 800/2008/EK bizottsági rendelet 1. cikk (7) bekezdése szerint teljesíti a következő feltételeket:</w:t>
      </w:r>
    </w:p>
    <w:p w14:paraId="01370767" w14:textId="77777777" w:rsidR="00FC537D" w:rsidRDefault="00FC537D" w:rsidP="00FC537D">
      <w:pPr>
        <w:pStyle w:val="Lbjegyzetszveg"/>
      </w:pPr>
      <w:r>
        <w:t>a) korlátolt felelősségi alapon működő társaság esetén törzstőkéjének több mint a fele nincs meg, és annak több mint egynegyede az előző 12 hónap során veszett el;</w:t>
      </w:r>
    </w:p>
    <w:p w14:paraId="3723B430" w14:textId="77777777" w:rsidR="00FC537D" w:rsidRDefault="00FC537D" w:rsidP="00FC537D">
      <w:pPr>
        <w:pStyle w:val="Lbjegyzetszveg"/>
      </w:pPr>
      <w:r>
        <w:t>b) olyan társaság esetén, ahol egyes tagok felelőssége a társaság tartozásáért legalább korlátlan, a társaság könyveiben kimutatott tőkének több mint a fele nincs meg, és annak több mint egynegyede az előző 12 hónap során veszett el; vagy</w:t>
      </w:r>
    </w:p>
    <w:p w14:paraId="6FC47100" w14:textId="77777777" w:rsidR="00FC537D" w:rsidRDefault="00FC537D" w:rsidP="00FC537D">
      <w:pPr>
        <w:pStyle w:val="Lbjegyzetszveg"/>
      </w:pPr>
      <w:r>
        <w:t>c) bármely vállalkozás, ha a nemzeti jog szerint megfelel a vállalkozásnak a valamennyi hitelezőre kiterjedő (kollektív) fizetésképtelenségi eljárás alá vonására vonatkozó kritériumoknak.</w:t>
      </w:r>
    </w:p>
    <w:p w14:paraId="5E2FF0F4" w14:textId="77777777" w:rsidR="00FC537D" w:rsidRDefault="00FC537D" w:rsidP="00FC537D">
      <w:pPr>
        <w:pStyle w:val="Lbjegyzetszveg"/>
      </w:pPr>
    </w:p>
    <w:p w14:paraId="703BA677" w14:textId="77777777" w:rsidR="00FC537D" w:rsidRDefault="00FC537D" w:rsidP="00FC537D">
      <w:pPr>
        <w:pStyle w:val="Lbjegyzetszveg"/>
      </w:pPr>
      <w:r>
        <w:t xml:space="preserve">Az a KKV, amely kevesebb, mint három éve működik bejegyzett vállalkozásként, a rendelet alkalmazásában ezen időszak tekintetében nem minősül nehéz helyzetben lévőnek, </w:t>
      </w:r>
      <w:proofErr w:type="gramStart"/>
      <w:r>
        <w:t>kivéve</w:t>
      </w:r>
      <w:proofErr w:type="gramEnd"/>
      <w:r>
        <w:t xml:space="preserve"> ha teljesíti a c) pontban rögzített feltételeket.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D099" w14:textId="2077A5FB" w:rsidR="00E92551" w:rsidRPr="00E92551" w:rsidRDefault="00EC70A2" w:rsidP="00E92551">
    <w:pPr>
      <w:pStyle w:val="lfej"/>
    </w:pPr>
    <w:r>
      <w:rPr>
        <w:noProof/>
      </w:rPr>
      <w:drawing>
        <wp:anchor distT="0" distB="0" distL="114300" distR="114300" simplePos="0" relativeHeight="251659264" behindDoc="0" locked="0" layoutInCell="1" allowOverlap="1" wp14:anchorId="16757713" wp14:editId="2C5CB79D">
          <wp:simplePos x="0" y="0"/>
          <wp:positionH relativeFrom="page">
            <wp:align>left</wp:align>
          </wp:positionH>
          <wp:positionV relativeFrom="paragraph">
            <wp:posOffset>-376555</wp:posOffset>
          </wp:positionV>
          <wp:extent cx="3221182" cy="742208"/>
          <wp:effectExtent l="0" t="0" r="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21182" cy="742208"/>
                  </a:xfrm>
                  <a:prstGeom prst="rect">
                    <a:avLst/>
                  </a:prstGeom>
                </pic:spPr>
              </pic:pic>
            </a:graphicData>
          </a:graphic>
          <wp14:sizeRelH relativeFrom="page">
            <wp14:pctWidth>0</wp14:pctWidth>
          </wp14:sizeRelH>
          <wp14:sizeRelV relativeFrom="page">
            <wp14:pctHeight>0</wp14:pctHeight>
          </wp14:sizeRelV>
        </wp:anchor>
      </w:drawing>
    </w:r>
    <w:r w:rsidR="00CB41FE">
      <w:rPr>
        <w:rFonts w:ascii="Verdana" w:hAnsi="Verdana" w:cs="Urdu Typesetting"/>
        <w:noProof/>
        <w:szCs w:val="24"/>
      </w:rPr>
      <w:drawing>
        <wp:anchor distT="0" distB="0" distL="114300" distR="114300" simplePos="0" relativeHeight="251661312" behindDoc="0" locked="0" layoutInCell="1" allowOverlap="1" wp14:anchorId="03E4CAD0" wp14:editId="02E57F54">
          <wp:simplePos x="0" y="0"/>
          <wp:positionH relativeFrom="page">
            <wp:posOffset>5163070</wp:posOffset>
          </wp:positionH>
          <wp:positionV relativeFrom="paragraph">
            <wp:posOffset>-449580</wp:posOffset>
          </wp:positionV>
          <wp:extent cx="2390385" cy="921327"/>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7052" cy="9238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4D0E"/>
    <w:multiLevelType w:val="hybridMultilevel"/>
    <w:tmpl w:val="6792D588"/>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90951E4"/>
    <w:multiLevelType w:val="hybridMultilevel"/>
    <w:tmpl w:val="DFF2EE7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676E48"/>
    <w:multiLevelType w:val="hybridMultilevel"/>
    <w:tmpl w:val="27DC8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37D38"/>
    <w:multiLevelType w:val="hybridMultilevel"/>
    <w:tmpl w:val="26B42E8C"/>
    <w:lvl w:ilvl="0" w:tplc="C508472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8BB52F6"/>
    <w:multiLevelType w:val="hybridMultilevel"/>
    <w:tmpl w:val="C4E29506"/>
    <w:lvl w:ilvl="0" w:tplc="040E0001">
      <w:start w:val="1"/>
      <w:numFmt w:val="bullet"/>
      <w:lvlText w:val=""/>
      <w:lvlJc w:val="left"/>
      <w:pPr>
        <w:ind w:left="1785" w:hanging="360"/>
      </w:pPr>
      <w:rPr>
        <w:rFonts w:ascii="Symbol" w:hAnsi="Symbol" w:hint="default"/>
      </w:rPr>
    </w:lvl>
    <w:lvl w:ilvl="1" w:tplc="040E0003">
      <w:start w:val="1"/>
      <w:numFmt w:val="bullet"/>
      <w:lvlText w:val="o"/>
      <w:lvlJc w:val="left"/>
      <w:pPr>
        <w:ind w:left="2505" w:hanging="360"/>
      </w:pPr>
      <w:rPr>
        <w:rFonts w:ascii="Courier New" w:hAnsi="Courier New" w:cs="Courier New" w:hint="default"/>
      </w:rPr>
    </w:lvl>
    <w:lvl w:ilvl="2" w:tplc="040E0005">
      <w:start w:val="1"/>
      <w:numFmt w:val="bullet"/>
      <w:lvlText w:val=""/>
      <w:lvlJc w:val="left"/>
      <w:pPr>
        <w:ind w:left="3225" w:hanging="360"/>
      </w:pPr>
      <w:rPr>
        <w:rFonts w:ascii="Wingdings" w:hAnsi="Wingdings" w:hint="default"/>
      </w:rPr>
    </w:lvl>
    <w:lvl w:ilvl="3" w:tplc="040E0001">
      <w:start w:val="1"/>
      <w:numFmt w:val="bullet"/>
      <w:lvlText w:val=""/>
      <w:lvlJc w:val="left"/>
      <w:pPr>
        <w:ind w:left="3945" w:hanging="360"/>
      </w:pPr>
      <w:rPr>
        <w:rFonts w:ascii="Symbol" w:hAnsi="Symbol" w:hint="default"/>
      </w:rPr>
    </w:lvl>
    <w:lvl w:ilvl="4" w:tplc="040E0003">
      <w:start w:val="1"/>
      <w:numFmt w:val="bullet"/>
      <w:lvlText w:val="o"/>
      <w:lvlJc w:val="left"/>
      <w:pPr>
        <w:ind w:left="4665" w:hanging="360"/>
      </w:pPr>
      <w:rPr>
        <w:rFonts w:ascii="Courier New" w:hAnsi="Courier New" w:cs="Courier New" w:hint="default"/>
      </w:rPr>
    </w:lvl>
    <w:lvl w:ilvl="5" w:tplc="040E0005">
      <w:start w:val="1"/>
      <w:numFmt w:val="bullet"/>
      <w:lvlText w:val=""/>
      <w:lvlJc w:val="left"/>
      <w:pPr>
        <w:ind w:left="5385" w:hanging="360"/>
      </w:pPr>
      <w:rPr>
        <w:rFonts w:ascii="Wingdings" w:hAnsi="Wingdings" w:hint="default"/>
      </w:rPr>
    </w:lvl>
    <w:lvl w:ilvl="6" w:tplc="040E0001">
      <w:start w:val="1"/>
      <w:numFmt w:val="bullet"/>
      <w:lvlText w:val=""/>
      <w:lvlJc w:val="left"/>
      <w:pPr>
        <w:ind w:left="6105" w:hanging="360"/>
      </w:pPr>
      <w:rPr>
        <w:rFonts w:ascii="Symbol" w:hAnsi="Symbol" w:hint="default"/>
      </w:rPr>
    </w:lvl>
    <w:lvl w:ilvl="7" w:tplc="040E0003">
      <w:start w:val="1"/>
      <w:numFmt w:val="bullet"/>
      <w:lvlText w:val="o"/>
      <w:lvlJc w:val="left"/>
      <w:pPr>
        <w:ind w:left="6825" w:hanging="360"/>
      </w:pPr>
      <w:rPr>
        <w:rFonts w:ascii="Courier New" w:hAnsi="Courier New" w:cs="Courier New" w:hint="default"/>
      </w:rPr>
    </w:lvl>
    <w:lvl w:ilvl="8" w:tplc="040E0005">
      <w:start w:val="1"/>
      <w:numFmt w:val="bullet"/>
      <w:lvlText w:val=""/>
      <w:lvlJc w:val="left"/>
      <w:pPr>
        <w:ind w:left="7545" w:hanging="360"/>
      </w:pPr>
      <w:rPr>
        <w:rFonts w:ascii="Wingdings" w:hAnsi="Wingdings" w:hint="default"/>
      </w:rPr>
    </w:lvl>
  </w:abstractNum>
  <w:abstractNum w:abstractNumId="5" w15:restartNumberingAfterBreak="0">
    <w:nsid w:val="2B8D00E7"/>
    <w:multiLevelType w:val="hybridMultilevel"/>
    <w:tmpl w:val="87B47C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8E5A5E"/>
    <w:multiLevelType w:val="multilevel"/>
    <w:tmpl w:val="7EA4D7EA"/>
    <w:lvl w:ilvl="0">
      <w:start w:val="1"/>
      <w:numFmt w:val="decimal"/>
      <w:pStyle w:val="Cmsor1"/>
      <w:lvlText w:val="%1."/>
      <w:lvlJc w:val="left"/>
      <w:pPr>
        <w:ind w:left="360" w:hanging="360"/>
      </w:pPr>
    </w:lvl>
    <w:lvl w:ilvl="1">
      <w:start w:val="1"/>
      <w:numFmt w:val="decimal"/>
      <w:pStyle w:val="Cmsor2"/>
      <w:lvlText w:val="%1.%2."/>
      <w:lvlJc w:val="left"/>
      <w:pPr>
        <w:ind w:left="792" w:hanging="432"/>
      </w:pPr>
      <w:rPr>
        <w:sz w:val="24"/>
        <w:szCs w:val="24"/>
      </w:rPr>
    </w:lvl>
    <w:lvl w:ilvl="2">
      <w:start w:val="1"/>
      <w:numFmt w:val="decimal"/>
      <w:pStyle w:val="Cmsor3"/>
      <w:lvlText w:val="%1.%2.%3."/>
      <w:lvlJc w:val="left"/>
      <w:pPr>
        <w:ind w:left="2206" w:hanging="504"/>
      </w:pPr>
    </w:lvl>
    <w:lvl w:ilvl="3">
      <w:start w:val="1"/>
      <w:numFmt w:val="decimal"/>
      <w:pStyle w:val="Cmsor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04414A"/>
    <w:multiLevelType w:val="hybridMultilevel"/>
    <w:tmpl w:val="03622562"/>
    <w:lvl w:ilvl="0" w:tplc="036C982C">
      <w:start w:val="26"/>
      <w:numFmt w:val="bullet"/>
      <w:lvlText w:val=""/>
      <w:lvlJc w:val="left"/>
      <w:pPr>
        <w:ind w:left="1785" w:hanging="360"/>
      </w:pPr>
      <w:rPr>
        <w:rFonts w:ascii="Symbol" w:eastAsiaTheme="minorHAnsi" w:hAnsi="Symbol" w:cstheme="minorHAnsi" w:hint="default"/>
      </w:rPr>
    </w:lvl>
    <w:lvl w:ilvl="1" w:tplc="040E0003">
      <w:start w:val="1"/>
      <w:numFmt w:val="bullet"/>
      <w:lvlText w:val="o"/>
      <w:lvlJc w:val="left"/>
      <w:pPr>
        <w:ind w:left="2505" w:hanging="360"/>
      </w:pPr>
      <w:rPr>
        <w:rFonts w:ascii="Courier New" w:hAnsi="Courier New" w:cs="Courier New" w:hint="default"/>
      </w:rPr>
    </w:lvl>
    <w:lvl w:ilvl="2" w:tplc="040E0005">
      <w:start w:val="1"/>
      <w:numFmt w:val="bullet"/>
      <w:lvlText w:val=""/>
      <w:lvlJc w:val="left"/>
      <w:pPr>
        <w:ind w:left="3225" w:hanging="360"/>
      </w:pPr>
      <w:rPr>
        <w:rFonts w:ascii="Wingdings" w:hAnsi="Wingdings" w:hint="default"/>
      </w:rPr>
    </w:lvl>
    <w:lvl w:ilvl="3" w:tplc="040E0001">
      <w:start w:val="1"/>
      <w:numFmt w:val="bullet"/>
      <w:lvlText w:val=""/>
      <w:lvlJc w:val="left"/>
      <w:pPr>
        <w:ind w:left="3945" w:hanging="360"/>
      </w:pPr>
      <w:rPr>
        <w:rFonts w:ascii="Symbol" w:hAnsi="Symbol" w:hint="default"/>
      </w:rPr>
    </w:lvl>
    <w:lvl w:ilvl="4" w:tplc="040E0003">
      <w:start w:val="1"/>
      <w:numFmt w:val="bullet"/>
      <w:lvlText w:val="o"/>
      <w:lvlJc w:val="left"/>
      <w:pPr>
        <w:ind w:left="4665" w:hanging="360"/>
      </w:pPr>
      <w:rPr>
        <w:rFonts w:ascii="Courier New" w:hAnsi="Courier New" w:cs="Courier New" w:hint="default"/>
      </w:rPr>
    </w:lvl>
    <w:lvl w:ilvl="5" w:tplc="040E0005">
      <w:start w:val="1"/>
      <w:numFmt w:val="bullet"/>
      <w:lvlText w:val=""/>
      <w:lvlJc w:val="left"/>
      <w:pPr>
        <w:ind w:left="5385" w:hanging="360"/>
      </w:pPr>
      <w:rPr>
        <w:rFonts w:ascii="Wingdings" w:hAnsi="Wingdings" w:hint="default"/>
      </w:rPr>
    </w:lvl>
    <w:lvl w:ilvl="6" w:tplc="040E0001">
      <w:start w:val="1"/>
      <w:numFmt w:val="bullet"/>
      <w:lvlText w:val=""/>
      <w:lvlJc w:val="left"/>
      <w:pPr>
        <w:ind w:left="6105" w:hanging="360"/>
      </w:pPr>
      <w:rPr>
        <w:rFonts w:ascii="Symbol" w:hAnsi="Symbol" w:hint="default"/>
      </w:rPr>
    </w:lvl>
    <w:lvl w:ilvl="7" w:tplc="040E0003">
      <w:start w:val="1"/>
      <w:numFmt w:val="bullet"/>
      <w:lvlText w:val="o"/>
      <w:lvlJc w:val="left"/>
      <w:pPr>
        <w:ind w:left="6825" w:hanging="360"/>
      </w:pPr>
      <w:rPr>
        <w:rFonts w:ascii="Courier New" w:hAnsi="Courier New" w:cs="Courier New" w:hint="default"/>
      </w:rPr>
    </w:lvl>
    <w:lvl w:ilvl="8" w:tplc="040E0005">
      <w:start w:val="1"/>
      <w:numFmt w:val="bullet"/>
      <w:lvlText w:val=""/>
      <w:lvlJc w:val="left"/>
      <w:pPr>
        <w:ind w:left="7545" w:hanging="360"/>
      </w:pPr>
      <w:rPr>
        <w:rFonts w:ascii="Wingdings" w:hAnsi="Wingdings" w:hint="default"/>
      </w:rPr>
    </w:lvl>
  </w:abstractNum>
  <w:abstractNum w:abstractNumId="8" w15:restartNumberingAfterBreak="0">
    <w:nsid w:val="58AC14FE"/>
    <w:multiLevelType w:val="hybridMultilevel"/>
    <w:tmpl w:val="14BCF4C0"/>
    <w:lvl w:ilvl="0" w:tplc="C508472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28A0FB7"/>
    <w:multiLevelType w:val="multilevel"/>
    <w:tmpl w:val="85BC0340"/>
    <w:lvl w:ilvl="0">
      <w:start w:val="3"/>
      <w:numFmt w:val="decimal"/>
      <w:lvlText w:val="%1."/>
      <w:lvlJc w:val="left"/>
      <w:pPr>
        <w:ind w:left="720" w:hanging="720"/>
      </w:pPr>
      <w:rPr>
        <w:rFonts w:cs="Times New Roman" w:hint="default"/>
        <w:b w:val="0"/>
        <w:i w:val="0"/>
        <w:caps w:val="0"/>
        <w:smallCaps w:val="0"/>
        <w:strike w:val="0"/>
        <w:dstrike w:val="0"/>
        <w:vanish w:val="0"/>
        <w:color w:val="000000"/>
        <w:sz w:val="30"/>
        <w:u w:val="none"/>
        <w:vertAlign w:val="baseline"/>
      </w:rPr>
    </w:lvl>
    <w:lvl w:ilvl="1">
      <w:start w:val="1"/>
      <w:numFmt w:val="decimal"/>
      <w:lvlText w:val="%1.%2."/>
      <w:lvlJc w:val="left"/>
      <w:pPr>
        <w:ind w:left="720" w:hanging="720"/>
      </w:pPr>
      <w:rPr>
        <w:rFonts w:cs="Times New Roman" w:hint="default"/>
        <w:b/>
        <w:i w:val="0"/>
        <w:caps w:val="0"/>
        <w:strike w:val="0"/>
        <w:dstrike w:val="0"/>
        <w:vanish w:val="0"/>
        <w:color w:val="000000"/>
        <w:sz w:val="30"/>
        <w:szCs w:val="30"/>
        <w:vertAlign w:val="baseline"/>
      </w:rPr>
    </w:lvl>
    <w:lvl w:ilvl="2">
      <w:start w:val="1"/>
      <w:numFmt w:val="decimal"/>
      <w:lvlText w:val="%1.%2.%3."/>
      <w:lvlJc w:val="left"/>
      <w:pPr>
        <w:ind w:left="720" w:hanging="720"/>
      </w:pPr>
      <w:rPr>
        <w:rFonts w:cs="Times New Roman" w:hint="default"/>
        <w:b w:val="0"/>
        <w:i w:val="0"/>
        <w:caps w:val="0"/>
        <w:smallCaps w:val="0"/>
        <w:strike w:val="0"/>
        <w:dstrike w:val="0"/>
        <w:vanish w:val="0"/>
        <w:color w:val="auto"/>
        <w:position w:val="0"/>
        <w:sz w:val="30"/>
        <w:szCs w:val="30"/>
        <w:u w:val="none"/>
        <w:vertAlign w:val="baseline"/>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653619AA"/>
    <w:multiLevelType w:val="multilevel"/>
    <w:tmpl w:val="147C2EE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950C16"/>
    <w:multiLevelType w:val="hybridMultilevel"/>
    <w:tmpl w:val="593A8128"/>
    <w:lvl w:ilvl="0" w:tplc="3DDC7F7C">
      <w:start w:val="1"/>
      <w:numFmt w:val="decimal"/>
      <w:lvlText w:val="%1."/>
      <w:lvlJc w:val="left"/>
      <w:pPr>
        <w:ind w:left="1065" w:hanging="70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8DF446C"/>
    <w:multiLevelType w:val="hybridMultilevel"/>
    <w:tmpl w:val="F7C4B310"/>
    <w:lvl w:ilvl="0" w:tplc="201AD788">
      <w:start w:val="1"/>
      <w:numFmt w:val="lowerLetter"/>
      <w:pStyle w:val="ABCfelsorols"/>
      <w:lvlText w:val="%1)"/>
      <w:lvlJc w:val="left"/>
      <w:pPr>
        <w:ind w:left="1428" w:hanging="360"/>
      </w:pPr>
      <w:rPr>
        <w:rFonts w:ascii="Times New Roman" w:hAnsi="Times New Roman" w:cs="Times New Roman"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num w:numId="1">
    <w:abstractNumId w:val="6"/>
  </w:num>
  <w:num w:numId="2">
    <w:abstractNumId w:val="1"/>
  </w:num>
  <w:num w:numId="3">
    <w:abstractNumId w:val="12"/>
  </w:num>
  <w:num w:numId="4">
    <w:abstractNumId w:val="12"/>
    <w:lvlOverride w:ilvl="0">
      <w:startOverride w:val="1"/>
    </w:lvlOverride>
  </w:num>
  <w:num w:numId="5">
    <w:abstractNumId w:val="10"/>
  </w:num>
  <w:num w:numId="6">
    <w:abstractNumId w:val="5"/>
  </w:num>
  <w:num w:numId="7">
    <w:abstractNumId w:val="9"/>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05"/>
    <w:rsid w:val="000032F1"/>
    <w:rsid w:val="00040201"/>
    <w:rsid w:val="000F7005"/>
    <w:rsid w:val="001445FE"/>
    <w:rsid w:val="001B2A26"/>
    <w:rsid w:val="001E7264"/>
    <w:rsid w:val="002377AB"/>
    <w:rsid w:val="002A2FBE"/>
    <w:rsid w:val="002D316D"/>
    <w:rsid w:val="00351161"/>
    <w:rsid w:val="004827E4"/>
    <w:rsid w:val="004B7B12"/>
    <w:rsid w:val="004C4B71"/>
    <w:rsid w:val="0057606C"/>
    <w:rsid w:val="00663A2B"/>
    <w:rsid w:val="00756F2D"/>
    <w:rsid w:val="007B04BC"/>
    <w:rsid w:val="008161C1"/>
    <w:rsid w:val="008F47D9"/>
    <w:rsid w:val="00956FED"/>
    <w:rsid w:val="009B5B4B"/>
    <w:rsid w:val="009C7805"/>
    <w:rsid w:val="00A70EC9"/>
    <w:rsid w:val="00AD1407"/>
    <w:rsid w:val="00AD6FA3"/>
    <w:rsid w:val="00B35A08"/>
    <w:rsid w:val="00B627AE"/>
    <w:rsid w:val="00BF1D83"/>
    <w:rsid w:val="00C407E1"/>
    <w:rsid w:val="00C44442"/>
    <w:rsid w:val="00C7348B"/>
    <w:rsid w:val="00CB41FE"/>
    <w:rsid w:val="00D528C8"/>
    <w:rsid w:val="00D71153"/>
    <w:rsid w:val="00DD071E"/>
    <w:rsid w:val="00E30FA0"/>
    <w:rsid w:val="00E552FA"/>
    <w:rsid w:val="00E55F66"/>
    <w:rsid w:val="00E672EF"/>
    <w:rsid w:val="00E92551"/>
    <w:rsid w:val="00EA679B"/>
    <w:rsid w:val="00EC70A2"/>
    <w:rsid w:val="00ED2268"/>
    <w:rsid w:val="00FC53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85C9"/>
  <w15:chartTrackingRefBased/>
  <w15:docId w15:val="{DA954446-81B9-46E6-9536-2488034A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4442"/>
    <w:rPr>
      <w:rFonts w:ascii="Times New Roman" w:hAnsi="Times New Roman" w:cstheme="minorHAnsi"/>
      <w:sz w:val="24"/>
    </w:rPr>
  </w:style>
  <w:style w:type="paragraph" w:styleId="Cmsor1">
    <w:name w:val="heading 1"/>
    <w:basedOn w:val="Norml"/>
    <w:next w:val="Norml"/>
    <w:link w:val="Cmsor1Char"/>
    <w:uiPriority w:val="9"/>
    <w:qFormat/>
    <w:rsid w:val="00C44442"/>
    <w:pPr>
      <w:keepNext/>
      <w:keepLines/>
      <w:numPr>
        <w:numId w:val="1"/>
      </w:numPr>
      <w:spacing w:after="120" w:line="240" w:lineRule="auto"/>
      <w:jc w:val="both"/>
      <w:outlineLvl w:val="0"/>
    </w:pPr>
    <w:rPr>
      <w:rFonts w:eastAsiaTheme="majorEastAsia" w:cstheme="majorBidi"/>
      <w:b/>
      <w:sz w:val="28"/>
      <w:szCs w:val="32"/>
    </w:rPr>
  </w:style>
  <w:style w:type="paragraph" w:styleId="Cmsor2">
    <w:name w:val="heading 2"/>
    <w:basedOn w:val="Cmsor1"/>
    <w:next w:val="Norml"/>
    <w:link w:val="Cmsor2Char"/>
    <w:uiPriority w:val="9"/>
    <w:unhideWhenUsed/>
    <w:qFormat/>
    <w:rsid w:val="00C44442"/>
    <w:pPr>
      <w:numPr>
        <w:ilvl w:val="1"/>
      </w:numPr>
      <w:outlineLvl w:val="1"/>
    </w:pPr>
    <w:rPr>
      <w:b w:val="0"/>
      <w:sz w:val="24"/>
    </w:rPr>
  </w:style>
  <w:style w:type="paragraph" w:styleId="Cmsor3">
    <w:name w:val="heading 3"/>
    <w:basedOn w:val="Cmsor2"/>
    <w:next w:val="Norml"/>
    <w:link w:val="Cmsor3Char"/>
    <w:uiPriority w:val="9"/>
    <w:unhideWhenUsed/>
    <w:qFormat/>
    <w:rsid w:val="00C44442"/>
    <w:pPr>
      <w:numPr>
        <w:ilvl w:val="2"/>
      </w:numPr>
      <w:outlineLvl w:val="2"/>
    </w:pPr>
  </w:style>
  <w:style w:type="paragraph" w:styleId="Cmsor4">
    <w:name w:val="heading 4"/>
    <w:basedOn w:val="Cmsor3"/>
    <w:next w:val="Norml"/>
    <w:link w:val="Cmsor4Char"/>
    <w:uiPriority w:val="9"/>
    <w:unhideWhenUsed/>
    <w:qFormat/>
    <w:rsid w:val="00C44442"/>
    <w:pPr>
      <w:numPr>
        <w:ilvl w:val="3"/>
      </w:numPr>
      <w:outlineLvl w:val="3"/>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92551"/>
    <w:pPr>
      <w:tabs>
        <w:tab w:val="center" w:pos="4536"/>
        <w:tab w:val="right" w:pos="9072"/>
      </w:tabs>
      <w:spacing w:after="0" w:line="240" w:lineRule="auto"/>
    </w:pPr>
  </w:style>
  <w:style w:type="character" w:customStyle="1" w:styleId="lfejChar">
    <w:name w:val="Élőfej Char"/>
    <w:basedOn w:val="Bekezdsalapbettpusa"/>
    <w:link w:val="lfej"/>
    <w:uiPriority w:val="99"/>
    <w:rsid w:val="00E92551"/>
  </w:style>
  <w:style w:type="paragraph" w:styleId="llb">
    <w:name w:val="footer"/>
    <w:basedOn w:val="Norml"/>
    <w:link w:val="llbChar"/>
    <w:uiPriority w:val="99"/>
    <w:unhideWhenUsed/>
    <w:rsid w:val="00E92551"/>
    <w:pPr>
      <w:tabs>
        <w:tab w:val="center" w:pos="4536"/>
        <w:tab w:val="right" w:pos="9072"/>
      </w:tabs>
      <w:spacing w:after="0" w:line="240" w:lineRule="auto"/>
    </w:pPr>
  </w:style>
  <w:style w:type="character" w:customStyle="1" w:styleId="llbChar">
    <w:name w:val="Élőláb Char"/>
    <w:basedOn w:val="Bekezdsalapbettpusa"/>
    <w:link w:val="llb"/>
    <w:uiPriority w:val="99"/>
    <w:rsid w:val="00E92551"/>
  </w:style>
  <w:style w:type="character" w:customStyle="1" w:styleId="Cmsor1Char">
    <w:name w:val="Címsor 1 Char"/>
    <w:basedOn w:val="Bekezdsalapbettpusa"/>
    <w:link w:val="Cmsor1"/>
    <w:uiPriority w:val="9"/>
    <w:rsid w:val="00C44442"/>
    <w:rPr>
      <w:rFonts w:ascii="Times New Roman" w:eastAsiaTheme="majorEastAsia" w:hAnsi="Times New Roman" w:cstheme="majorBidi"/>
      <w:b/>
      <w:sz w:val="28"/>
      <w:szCs w:val="32"/>
    </w:rPr>
  </w:style>
  <w:style w:type="character" w:customStyle="1" w:styleId="Cmsor2Char">
    <w:name w:val="Címsor 2 Char"/>
    <w:basedOn w:val="Bekezdsalapbettpusa"/>
    <w:link w:val="Cmsor2"/>
    <w:uiPriority w:val="9"/>
    <w:rsid w:val="00C44442"/>
    <w:rPr>
      <w:rFonts w:ascii="Times New Roman" w:eastAsiaTheme="majorEastAsia" w:hAnsi="Times New Roman" w:cstheme="majorBidi"/>
      <w:sz w:val="24"/>
      <w:szCs w:val="32"/>
    </w:rPr>
  </w:style>
  <w:style w:type="character" w:customStyle="1" w:styleId="Cmsor3Char">
    <w:name w:val="Címsor 3 Char"/>
    <w:basedOn w:val="Bekezdsalapbettpusa"/>
    <w:link w:val="Cmsor3"/>
    <w:uiPriority w:val="9"/>
    <w:rsid w:val="00C44442"/>
    <w:rPr>
      <w:rFonts w:ascii="Times New Roman" w:eastAsiaTheme="majorEastAsia" w:hAnsi="Times New Roman" w:cstheme="majorBidi"/>
      <w:sz w:val="24"/>
      <w:szCs w:val="32"/>
    </w:rPr>
  </w:style>
  <w:style w:type="character" w:customStyle="1" w:styleId="Cmsor4Char">
    <w:name w:val="Címsor 4 Char"/>
    <w:basedOn w:val="Bekezdsalapbettpusa"/>
    <w:link w:val="Cmsor4"/>
    <w:uiPriority w:val="9"/>
    <w:rsid w:val="00C44442"/>
    <w:rPr>
      <w:rFonts w:ascii="Times New Roman" w:eastAsiaTheme="majorEastAsia" w:hAnsi="Times New Roman" w:cstheme="majorBidi"/>
      <w:sz w:val="24"/>
      <w:szCs w:val="32"/>
    </w:rPr>
  </w:style>
  <w:style w:type="character" w:styleId="Jegyzethivatkozs">
    <w:name w:val="annotation reference"/>
    <w:basedOn w:val="Bekezdsalapbettpusa"/>
    <w:uiPriority w:val="99"/>
    <w:semiHidden/>
    <w:unhideWhenUsed/>
    <w:rsid w:val="00C44442"/>
    <w:rPr>
      <w:sz w:val="16"/>
      <w:szCs w:val="16"/>
    </w:rPr>
  </w:style>
  <w:style w:type="paragraph" w:styleId="Jegyzetszveg">
    <w:name w:val="annotation text"/>
    <w:basedOn w:val="Norml"/>
    <w:link w:val="JegyzetszvegChar"/>
    <w:uiPriority w:val="99"/>
    <w:unhideWhenUsed/>
    <w:rsid w:val="00C44442"/>
    <w:pPr>
      <w:spacing w:line="240" w:lineRule="auto"/>
    </w:pPr>
    <w:rPr>
      <w:sz w:val="20"/>
      <w:szCs w:val="20"/>
    </w:rPr>
  </w:style>
  <w:style w:type="character" w:customStyle="1" w:styleId="JegyzetszvegChar">
    <w:name w:val="Jegyzetszöveg Char"/>
    <w:basedOn w:val="Bekezdsalapbettpusa"/>
    <w:link w:val="Jegyzetszveg"/>
    <w:uiPriority w:val="99"/>
    <w:rsid w:val="00C44442"/>
    <w:rPr>
      <w:rFonts w:ascii="Times New Roman" w:hAnsi="Times New Roman" w:cstheme="minorHAnsi"/>
      <w:sz w:val="20"/>
      <w:szCs w:val="20"/>
    </w:rPr>
  </w:style>
  <w:style w:type="paragraph" w:styleId="Listaszerbekezds">
    <w:name w:val="List Paragraph"/>
    <w:basedOn w:val="Norml"/>
    <w:link w:val="ListaszerbekezdsChar"/>
    <w:uiPriority w:val="34"/>
    <w:qFormat/>
    <w:rsid w:val="00C44442"/>
    <w:pPr>
      <w:ind w:left="720"/>
      <w:contextualSpacing/>
    </w:pPr>
  </w:style>
  <w:style w:type="character" w:styleId="Hiperhivatkozs">
    <w:name w:val="Hyperlink"/>
    <w:basedOn w:val="Bekezdsalapbettpusa"/>
    <w:uiPriority w:val="99"/>
    <w:unhideWhenUsed/>
    <w:rsid w:val="00C44442"/>
    <w:rPr>
      <w:color w:val="0563C1" w:themeColor="hyperlink"/>
      <w:u w:val="single"/>
    </w:rPr>
  </w:style>
  <w:style w:type="character" w:customStyle="1" w:styleId="Szvegtrzs">
    <w:name w:val="Szövegtörzs_"/>
    <w:basedOn w:val="Bekezdsalapbettpusa"/>
    <w:link w:val="Szvegtrzs4"/>
    <w:rsid w:val="00C44442"/>
    <w:rPr>
      <w:rFonts w:ascii="Arial" w:eastAsia="Arial" w:hAnsi="Arial" w:cs="Arial"/>
      <w:sz w:val="19"/>
      <w:szCs w:val="19"/>
      <w:shd w:val="clear" w:color="auto" w:fill="FFFFFF"/>
    </w:rPr>
  </w:style>
  <w:style w:type="paragraph" w:customStyle="1" w:styleId="Szvegtrzs4">
    <w:name w:val="Szövegtörzs4"/>
    <w:basedOn w:val="Norml"/>
    <w:link w:val="Szvegtrzs"/>
    <w:rsid w:val="00C44442"/>
    <w:pPr>
      <w:widowControl w:val="0"/>
      <w:shd w:val="clear" w:color="auto" w:fill="FFFFFF"/>
      <w:spacing w:after="720" w:line="0" w:lineRule="atLeast"/>
      <w:jc w:val="center"/>
    </w:pPr>
    <w:rPr>
      <w:rFonts w:ascii="Arial" w:eastAsia="Arial" w:hAnsi="Arial" w:cs="Arial"/>
      <w:sz w:val="19"/>
      <w:szCs w:val="19"/>
    </w:rPr>
  </w:style>
  <w:style w:type="paragraph" w:customStyle="1" w:styleId="ABCfelsorols">
    <w:name w:val="ABC felsorolás"/>
    <w:basedOn w:val="Listaszerbekezds"/>
    <w:link w:val="ABCfelsorolsChar"/>
    <w:qFormat/>
    <w:rsid w:val="00C44442"/>
    <w:pPr>
      <w:numPr>
        <w:numId w:val="3"/>
      </w:numPr>
      <w:autoSpaceDE w:val="0"/>
      <w:autoSpaceDN w:val="0"/>
      <w:adjustRightInd w:val="0"/>
      <w:spacing w:after="0" w:line="240" w:lineRule="auto"/>
    </w:pPr>
    <w:rPr>
      <w:rFonts w:cs="Times New Roman"/>
      <w:color w:val="000000"/>
      <w:szCs w:val="24"/>
    </w:rPr>
  </w:style>
  <w:style w:type="character" w:customStyle="1" w:styleId="ListaszerbekezdsChar">
    <w:name w:val="Listaszerű bekezdés Char"/>
    <w:basedOn w:val="Bekezdsalapbettpusa"/>
    <w:link w:val="Listaszerbekezds"/>
    <w:uiPriority w:val="34"/>
    <w:rsid w:val="00C44442"/>
    <w:rPr>
      <w:rFonts w:ascii="Times New Roman" w:hAnsi="Times New Roman" w:cstheme="minorHAnsi"/>
      <w:sz w:val="24"/>
    </w:rPr>
  </w:style>
  <w:style w:type="character" w:customStyle="1" w:styleId="ABCfelsorolsChar">
    <w:name w:val="ABC felsorolás Char"/>
    <w:basedOn w:val="ListaszerbekezdsChar"/>
    <w:link w:val="ABCfelsorols"/>
    <w:rsid w:val="00C44442"/>
    <w:rPr>
      <w:rFonts w:ascii="Times New Roman" w:hAnsi="Times New Roman" w:cs="Times New Roman"/>
      <w:color w:val="000000"/>
      <w:sz w:val="24"/>
      <w:szCs w:val="24"/>
    </w:rPr>
  </w:style>
  <w:style w:type="character" w:customStyle="1" w:styleId="Szvegtrzs2">
    <w:name w:val="Szövegtörzs2"/>
    <w:basedOn w:val="Szvegtrzs"/>
    <w:rsid w:val="00C44442"/>
    <w:rPr>
      <w:rFonts w:ascii="Arial" w:eastAsia="Arial" w:hAnsi="Arial" w:cs="Arial"/>
      <w:color w:val="000000"/>
      <w:spacing w:val="0"/>
      <w:w w:val="100"/>
      <w:position w:val="0"/>
      <w:sz w:val="19"/>
      <w:szCs w:val="19"/>
      <w:u w:val="single"/>
      <w:shd w:val="clear" w:color="auto" w:fill="FFFFFF"/>
      <w:lang w:val="hu-HU"/>
    </w:rPr>
  </w:style>
  <w:style w:type="paragraph" w:styleId="Buborkszveg">
    <w:name w:val="Balloon Text"/>
    <w:basedOn w:val="Norml"/>
    <w:link w:val="BuborkszvegChar"/>
    <w:uiPriority w:val="99"/>
    <w:semiHidden/>
    <w:unhideWhenUsed/>
    <w:rsid w:val="00C4444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4442"/>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D528C8"/>
    <w:rPr>
      <w:b/>
      <w:bCs/>
    </w:rPr>
  </w:style>
  <w:style w:type="character" w:customStyle="1" w:styleId="MegjegyzstrgyaChar">
    <w:name w:val="Megjegyzés tárgya Char"/>
    <w:basedOn w:val="JegyzetszvegChar"/>
    <w:link w:val="Megjegyzstrgya"/>
    <w:uiPriority w:val="99"/>
    <w:semiHidden/>
    <w:rsid w:val="00D528C8"/>
    <w:rPr>
      <w:rFonts w:ascii="Times New Roman" w:hAnsi="Times New Roman" w:cstheme="minorHAnsi"/>
      <w:b/>
      <w:bCs/>
      <w:sz w:val="20"/>
      <w:szCs w:val="20"/>
    </w:rPr>
  </w:style>
  <w:style w:type="table" w:styleId="Rcsostblzat">
    <w:name w:val="Table Grid"/>
    <w:basedOn w:val="Normltblzat"/>
    <w:uiPriority w:val="39"/>
    <w:rsid w:val="004C4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FBE"/>
    <w:pPr>
      <w:autoSpaceDE w:val="0"/>
      <w:autoSpaceDN w:val="0"/>
      <w:adjustRightInd w:val="0"/>
      <w:spacing w:after="0" w:line="240" w:lineRule="auto"/>
    </w:pPr>
    <w:rPr>
      <w:rFonts w:ascii="Calibri" w:hAnsi="Calibri" w:cs="Calibri"/>
      <w:color w:val="000000"/>
      <w:sz w:val="24"/>
      <w:szCs w:val="24"/>
    </w:rPr>
  </w:style>
  <w:style w:type="paragraph" w:styleId="Lbjegyzetszveg">
    <w:name w:val="footnote text"/>
    <w:basedOn w:val="Norml"/>
    <w:link w:val="LbjegyzetszvegChar"/>
    <w:uiPriority w:val="99"/>
    <w:semiHidden/>
    <w:unhideWhenUsed/>
    <w:rsid w:val="00FC537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C537D"/>
    <w:rPr>
      <w:rFonts w:ascii="Times New Roman" w:hAnsi="Times New Roman" w:cstheme="minorHAnsi"/>
      <w:sz w:val="20"/>
      <w:szCs w:val="20"/>
    </w:rPr>
  </w:style>
  <w:style w:type="character" w:styleId="Lbjegyzet-hivatkozs">
    <w:name w:val="footnote reference"/>
    <w:basedOn w:val="Bekezdsalapbettpusa"/>
    <w:uiPriority w:val="99"/>
    <w:semiHidden/>
    <w:unhideWhenUsed/>
    <w:rsid w:val="00FC5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104">
      <w:bodyDiv w:val="1"/>
      <w:marLeft w:val="0"/>
      <w:marRight w:val="0"/>
      <w:marTop w:val="0"/>
      <w:marBottom w:val="0"/>
      <w:divBdr>
        <w:top w:val="none" w:sz="0" w:space="0" w:color="auto"/>
        <w:left w:val="none" w:sz="0" w:space="0" w:color="auto"/>
        <w:bottom w:val="none" w:sz="0" w:space="0" w:color="auto"/>
        <w:right w:val="none" w:sz="0" w:space="0" w:color="auto"/>
      </w:divBdr>
    </w:div>
    <w:div w:id="448821162">
      <w:bodyDiv w:val="1"/>
      <w:marLeft w:val="0"/>
      <w:marRight w:val="0"/>
      <w:marTop w:val="0"/>
      <w:marBottom w:val="0"/>
      <w:divBdr>
        <w:top w:val="none" w:sz="0" w:space="0" w:color="auto"/>
        <w:left w:val="none" w:sz="0" w:space="0" w:color="auto"/>
        <w:bottom w:val="none" w:sz="0" w:space="0" w:color="auto"/>
        <w:right w:val="none" w:sz="0" w:space="0" w:color="auto"/>
      </w:divBdr>
    </w:div>
    <w:div w:id="578095909">
      <w:bodyDiv w:val="1"/>
      <w:marLeft w:val="0"/>
      <w:marRight w:val="0"/>
      <w:marTop w:val="0"/>
      <w:marBottom w:val="0"/>
      <w:divBdr>
        <w:top w:val="none" w:sz="0" w:space="0" w:color="auto"/>
        <w:left w:val="none" w:sz="0" w:space="0" w:color="auto"/>
        <w:bottom w:val="none" w:sz="0" w:space="0" w:color="auto"/>
        <w:right w:val="none" w:sz="0" w:space="0" w:color="auto"/>
      </w:divBdr>
    </w:div>
    <w:div w:id="1694650512">
      <w:bodyDiv w:val="1"/>
      <w:marLeft w:val="0"/>
      <w:marRight w:val="0"/>
      <w:marTop w:val="0"/>
      <w:marBottom w:val="0"/>
      <w:divBdr>
        <w:top w:val="none" w:sz="0" w:space="0" w:color="auto"/>
        <w:left w:val="none" w:sz="0" w:space="0" w:color="auto"/>
        <w:bottom w:val="none" w:sz="0" w:space="0" w:color="auto"/>
        <w:right w:val="none" w:sz="0" w:space="0" w:color="auto"/>
      </w:divBdr>
    </w:div>
    <w:div w:id="18544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1F51-422A-4BC3-B98A-CB062C18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1517</Words>
  <Characters>10474</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Füzi</dc:creator>
  <cp:keywords/>
  <dc:description/>
  <cp:lastModifiedBy>Imre Füzi</cp:lastModifiedBy>
  <cp:revision>4</cp:revision>
  <dcterms:created xsi:type="dcterms:W3CDTF">2020-04-01T14:06:00Z</dcterms:created>
  <dcterms:modified xsi:type="dcterms:W3CDTF">2020-04-01T14:14:00Z</dcterms:modified>
</cp:coreProperties>
</file>